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CC518" w14:textId="453771E9" w:rsidR="00FD4782" w:rsidRDefault="00FD4782">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14:anchorId="4EB08527" wp14:editId="512122BD">
            <wp:simplePos x="0" y="0"/>
            <wp:positionH relativeFrom="page">
              <wp:align>left</wp:align>
            </wp:positionH>
            <wp:positionV relativeFrom="paragraph">
              <wp:posOffset>437</wp:posOffset>
            </wp:positionV>
            <wp:extent cx="7556500" cy="10626288"/>
            <wp:effectExtent l="0" t="0" r="6350" b="3810"/>
            <wp:wrapThrough wrapText="bothSides">
              <wp:wrapPolygon edited="0">
                <wp:start x="0" y="0"/>
                <wp:lineTo x="0" y="21569"/>
                <wp:lineTo x="21564" y="21569"/>
                <wp:lineTo x="21564"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56500" cy="10626288"/>
                    </a:xfrm>
                    <a:prstGeom prst="rect">
                      <a:avLst/>
                    </a:prstGeom>
                  </pic:spPr>
                </pic:pic>
              </a:graphicData>
            </a:graphic>
            <wp14:sizeRelH relativeFrom="margin">
              <wp14:pctWidth>0</wp14:pctWidth>
            </wp14:sizeRelH>
            <wp14:sizeRelV relativeFrom="margin">
              <wp14:pctHeight>0</wp14:pctHeight>
            </wp14:sizeRelV>
          </wp:anchor>
        </w:drawing>
      </w:r>
    </w:p>
    <w:p w14:paraId="094F08D7" w14:textId="79CE3323" w:rsidR="002F339D" w:rsidRDefault="004A4473" w:rsidP="00473936">
      <w:pPr>
        <w:jc w:val="center"/>
        <w:rPr>
          <w:rFonts w:ascii="Times New Roman" w:hAnsi="Times New Roman" w:cs="Times New Roman"/>
          <w:sz w:val="28"/>
          <w:szCs w:val="28"/>
        </w:rPr>
      </w:pPr>
      <w:r w:rsidRPr="004A4473">
        <w:rPr>
          <w:rFonts w:ascii="Times New Roman" w:hAnsi="Times New Roman" w:cs="Times New Roman"/>
          <w:sz w:val="28"/>
          <w:szCs w:val="28"/>
        </w:rPr>
        <w:lastRenderedPageBreak/>
        <w:t>Данная методическая разработка содержит поэтапный ход урок</w:t>
      </w:r>
      <w:r w:rsidR="002F339D">
        <w:rPr>
          <w:rFonts w:ascii="Times New Roman" w:hAnsi="Times New Roman" w:cs="Times New Roman"/>
          <w:sz w:val="28"/>
          <w:szCs w:val="28"/>
        </w:rPr>
        <w:t>ов-исследований по «Литературному краеведению Вятского края. 6 класс»</w:t>
      </w:r>
    </w:p>
    <w:p w14:paraId="00E74691" w14:textId="66B5BBE9" w:rsidR="00473936" w:rsidRPr="002629B8" w:rsidRDefault="00473936" w:rsidP="005F0E07">
      <w:pPr>
        <w:spacing w:line="360" w:lineRule="auto"/>
        <w:jc w:val="both"/>
        <w:rPr>
          <w:rFonts w:ascii="Times New Roman" w:hAnsi="Times New Roman" w:cs="Times New Roman"/>
          <w:b/>
          <w:bCs/>
          <w:sz w:val="28"/>
          <w:szCs w:val="28"/>
        </w:rPr>
      </w:pPr>
      <w:r w:rsidRPr="002629B8">
        <w:rPr>
          <w:rFonts w:ascii="Times New Roman" w:hAnsi="Times New Roman" w:cs="Times New Roman"/>
          <w:b/>
          <w:bCs/>
          <w:sz w:val="28"/>
          <w:szCs w:val="28"/>
        </w:rPr>
        <w:t>Урок 1. Легенды и предания</w:t>
      </w:r>
    </w:p>
    <w:p w14:paraId="65EE5123" w14:textId="21811954" w:rsidR="002F339D" w:rsidRDefault="004A4473" w:rsidP="005F0E07">
      <w:pPr>
        <w:spacing w:line="360" w:lineRule="auto"/>
        <w:jc w:val="both"/>
        <w:rPr>
          <w:rFonts w:ascii="Times New Roman" w:hAnsi="Times New Roman" w:cs="Times New Roman"/>
          <w:sz w:val="28"/>
          <w:szCs w:val="28"/>
        </w:rPr>
      </w:pPr>
      <w:r w:rsidRPr="004A4473">
        <w:rPr>
          <w:rFonts w:ascii="Times New Roman" w:hAnsi="Times New Roman" w:cs="Times New Roman"/>
          <w:sz w:val="28"/>
          <w:szCs w:val="28"/>
        </w:rPr>
        <w:t xml:space="preserve">Учащимся предлагается </w:t>
      </w:r>
      <w:r w:rsidR="002F339D">
        <w:rPr>
          <w:rFonts w:ascii="Times New Roman" w:hAnsi="Times New Roman" w:cs="Times New Roman"/>
          <w:sz w:val="28"/>
          <w:szCs w:val="28"/>
        </w:rPr>
        <w:t>рассмотреть понятия «легенда», «предания», изучить данный вид литературных произведений Вятского края…</w:t>
      </w:r>
    </w:p>
    <w:p w14:paraId="24D8C81A" w14:textId="4738B7C1" w:rsidR="004A4473" w:rsidRDefault="004A4473" w:rsidP="005F0E07">
      <w:pPr>
        <w:spacing w:line="360" w:lineRule="auto"/>
        <w:jc w:val="both"/>
        <w:rPr>
          <w:rFonts w:ascii="Times New Roman" w:hAnsi="Times New Roman" w:cs="Times New Roman"/>
          <w:sz w:val="28"/>
          <w:szCs w:val="28"/>
        </w:rPr>
      </w:pPr>
      <w:r w:rsidRPr="004A4473">
        <w:rPr>
          <w:rFonts w:ascii="Times New Roman" w:hAnsi="Times New Roman" w:cs="Times New Roman"/>
          <w:sz w:val="28"/>
          <w:szCs w:val="28"/>
        </w:rPr>
        <w:t>Тема урока: «</w:t>
      </w:r>
      <w:r w:rsidR="002F339D">
        <w:rPr>
          <w:rFonts w:ascii="Times New Roman" w:hAnsi="Times New Roman" w:cs="Times New Roman"/>
          <w:sz w:val="28"/>
          <w:szCs w:val="28"/>
        </w:rPr>
        <w:t>Легенды и предания Вятского края</w:t>
      </w:r>
      <w:r w:rsidRPr="004A4473">
        <w:rPr>
          <w:rFonts w:ascii="Times New Roman" w:hAnsi="Times New Roman" w:cs="Times New Roman"/>
          <w:sz w:val="28"/>
          <w:szCs w:val="28"/>
        </w:rPr>
        <w:t xml:space="preserve">» </w:t>
      </w:r>
    </w:p>
    <w:p w14:paraId="1B0E739B" w14:textId="77777777" w:rsidR="004A4473" w:rsidRDefault="004A4473" w:rsidP="005F0E07">
      <w:pPr>
        <w:spacing w:line="360" w:lineRule="auto"/>
        <w:jc w:val="both"/>
        <w:rPr>
          <w:rFonts w:ascii="Times New Roman" w:hAnsi="Times New Roman" w:cs="Times New Roman"/>
          <w:sz w:val="28"/>
          <w:szCs w:val="28"/>
        </w:rPr>
      </w:pPr>
      <w:r w:rsidRPr="004A4473">
        <w:rPr>
          <w:rFonts w:ascii="Times New Roman" w:hAnsi="Times New Roman" w:cs="Times New Roman"/>
          <w:sz w:val="28"/>
          <w:szCs w:val="28"/>
        </w:rPr>
        <w:t xml:space="preserve">Тип урока: изучение нового материала </w:t>
      </w:r>
    </w:p>
    <w:p w14:paraId="02073BCF" w14:textId="77777777" w:rsidR="004A4473" w:rsidRDefault="004A4473" w:rsidP="005F0E07">
      <w:pPr>
        <w:spacing w:line="360" w:lineRule="auto"/>
        <w:jc w:val="both"/>
        <w:rPr>
          <w:rFonts w:ascii="Times New Roman" w:hAnsi="Times New Roman" w:cs="Times New Roman"/>
          <w:sz w:val="28"/>
          <w:szCs w:val="28"/>
        </w:rPr>
      </w:pPr>
      <w:r w:rsidRPr="004A4473">
        <w:rPr>
          <w:rFonts w:ascii="Times New Roman" w:hAnsi="Times New Roman" w:cs="Times New Roman"/>
          <w:sz w:val="28"/>
          <w:szCs w:val="28"/>
        </w:rPr>
        <w:t>Вид урока: урок-исследование.</w:t>
      </w:r>
    </w:p>
    <w:p w14:paraId="6A8B5DB7" w14:textId="64F6B68E" w:rsidR="004A4473" w:rsidRDefault="004A4473" w:rsidP="005F0E07">
      <w:pPr>
        <w:spacing w:line="360" w:lineRule="auto"/>
        <w:jc w:val="both"/>
        <w:rPr>
          <w:rFonts w:ascii="Times New Roman" w:hAnsi="Times New Roman" w:cs="Times New Roman"/>
          <w:sz w:val="28"/>
          <w:szCs w:val="28"/>
        </w:rPr>
      </w:pPr>
      <w:r w:rsidRPr="004A4473">
        <w:rPr>
          <w:rFonts w:ascii="Times New Roman" w:hAnsi="Times New Roman" w:cs="Times New Roman"/>
          <w:sz w:val="28"/>
          <w:szCs w:val="28"/>
        </w:rPr>
        <w:t xml:space="preserve">Цели урока: </w:t>
      </w:r>
      <w:r w:rsidR="002F339D">
        <w:rPr>
          <w:rFonts w:ascii="Times New Roman" w:hAnsi="Times New Roman" w:cs="Times New Roman"/>
          <w:sz w:val="28"/>
          <w:szCs w:val="28"/>
        </w:rPr>
        <w:t xml:space="preserve">изучить материал о «Легендах и преданиях», уметь различать данные понятия, </w:t>
      </w:r>
      <w:r w:rsidRPr="004A4473">
        <w:rPr>
          <w:rFonts w:ascii="Times New Roman" w:hAnsi="Times New Roman" w:cs="Times New Roman"/>
          <w:sz w:val="28"/>
          <w:szCs w:val="28"/>
        </w:rPr>
        <w:t xml:space="preserve">развивать умение анализировать, сравнивать, делать выводы; развивать познавательный интерес, навыки самостоятельной работы с </w:t>
      </w:r>
      <w:r w:rsidR="002F339D">
        <w:rPr>
          <w:rFonts w:ascii="Times New Roman" w:hAnsi="Times New Roman" w:cs="Times New Roman"/>
          <w:sz w:val="28"/>
          <w:szCs w:val="28"/>
        </w:rPr>
        <w:t>материалом.</w:t>
      </w:r>
    </w:p>
    <w:p w14:paraId="67C6486A" w14:textId="6F0ADDF2" w:rsidR="00473936" w:rsidRDefault="00473936" w:rsidP="005F0E0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Задачи: </w:t>
      </w:r>
    </w:p>
    <w:p w14:paraId="0EF17E49" w14:textId="2084E50D" w:rsidR="00473936" w:rsidRDefault="00473936" w:rsidP="005F0E07">
      <w:pPr>
        <w:spacing w:line="360" w:lineRule="auto"/>
        <w:jc w:val="both"/>
        <w:rPr>
          <w:rFonts w:ascii="Times New Roman" w:hAnsi="Times New Roman" w:cs="Times New Roman"/>
          <w:sz w:val="28"/>
          <w:szCs w:val="28"/>
        </w:rPr>
      </w:pPr>
      <w:r>
        <w:rPr>
          <w:rFonts w:ascii="Times New Roman" w:hAnsi="Times New Roman" w:cs="Times New Roman"/>
          <w:sz w:val="28"/>
          <w:szCs w:val="28"/>
        </w:rPr>
        <w:t>Ознакомиться с понятиями «легенда», «предания»</w:t>
      </w:r>
    </w:p>
    <w:p w14:paraId="2553DA46" w14:textId="4F8FE64C" w:rsidR="00473936" w:rsidRDefault="00473936" w:rsidP="005F0E07">
      <w:pPr>
        <w:spacing w:line="360" w:lineRule="auto"/>
        <w:jc w:val="both"/>
        <w:rPr>
          <w:rFonts w:ascii="Times New Roman" w:hAnsi="Times New Roman" w:cs="Times New Roman"/>
          <w:sz w:val="28"/>
          <w:szCs w:val="28"/>
        </w:rPr>
      </w:pPr>
      <w:r>
        <w:rPr>
          <w:rFonts w:ascii="Times New Roman" w:hAnsi="Times New Roman" w:cs="Times New Roman"/>
          <w:sz w:val="28"/>
          <w:szCs w:val="28"/>
        </w:rPr>
        <w:t>Развить интерес учащихся 6 класса к Вятской литературе</w:t>
      </w:r>
    </w:p>
    <w:p w14:paraId="5E82DACF" w14:textId="11801C3F" w:rsidR="00473936" w:rsidRDefault="00473936" w:rsidP="005F0E07">
      <w:pPr>
        <w:spacing w:line="360" w:lineRule="auto"/>
        <w:jc w:val="both"/>
        <w:rPr>
          <w:rFonts w:ascii="Times New Roman" w:hAnsi="Times New Roman" w:cs="Times New Roman"/>
          <w:sz w:val="28"/>
          <w:szCs w:val="28"/>
        </w:rPr>
      </w:pPr>
      <w:r>
        <w:rPr>
          <w:rFonts w:ascii="Times New Roman" w:hAnsi="Times New Roman" w:cs="Times New Roman"/>
          <w:sz w:val="28"/>
          <w:szCs w:val="28"/>
        </w:rPr>
        <w:t>Способствовать формированию самостоятельности учеников</w:t>
      </w:r>
    </w:p>
    <w:p w14:paraId="7AC848CB" w14:textId="59EBC7AA" w:rsidR="00473936" w:rsidRDefault="00473936" w:rsidP="005F0E07">
      <w:pPr>
        <w:spacing w:line="360" w:lineRule="auto"/>
        <w:jc w:val="both"/>
        <w:rPr>
          <w:rFonts w:ascii="Times New Roman" w:hAnsi="Times New Roman" w:cs="Times New Roman"/>
          <w:sz w:val="28"/>
          <w:szCs w:val="28"/>
        </w:rPr>
      </w:pPr>
      <w:r>
        <w:rPr>
          <w:rFonts w:ascii="Times New Roman" w:hAnsi="Times New Roman" w:cs="Times New Roman"/>
          <w:sz w:val="28"/>
          <w:szCs w:val="28"/>
        </w:rPr>
        <w:t>Оборудования: хрестоматия, проектор с презентацией</w:t>
      </w:r>
    </w:p>
    <w:p w14:paraId="039DD7CB" w14:textId="596C36A0" w:rsidR="00473936" w:rsidRPr="002629B8" w:rsidRDefault="00473936" w:rsidP="005F0E07">
      <w:pPr>
        <w:pStyle w:val="a5"/>
        <w:numPr>
          <w:ilvl w:val="0"/>
          <w:numId w:val="1"/>
        </w:numPr>
        <w:spacing w:line="360" w:lineRule="auto"/>
        <w:jc w:val="both"/>
        <w:rPr>
          <w:rFonts w:ascii="Times New Roman" w:hAnsi="Times New Roman" w:cs="Times New Roman"/>
          <w:b/>
          <w:bCs/>
          <w:sz w:val="28"/>
          <w:szCs w:val="28"/>
        </w:rPr>
      </w:pPr>
      <w:r w:rsidRPr="002629B8">
        <w:rPr>
          <w:rFonts w:ascii="Times New Roman" w:hAnsi="Times New Roman" w:cs="Times New Roman"/>
          <w:b/>
          <w:bCs/>
          <w:sz w:val="28"/>
          <w:szCs w:val="28"/>
        </w:rPr>
        <w:t xml:space="preserve">Организационный момент (2 мин). </w:t>
      </w:r>
    </w:p>
    <w:p w14:paraId="6EA47428" w14:textId="77777777" w:rsidR="00473936" w:rsidRDefault="00473936" w:rsidP="005F0E07">
      <w:pPr>
        <w:spacing w:line="360" w:lineRule="auto"/>
        <w:ind w:left="360"/>
        <w:jc w:val="both"/>
        <w:rPr>
          <w:rFonts w:ascii="Times New Roman" w:hAnsi="Times New Roman" w:cs="Times New Roman"/>
          <w:sz w:val="28"/>
          <w:szCs w:val="28"/>
        </w:rPr>
      </w:pPr>
      <w:r w:rsidRPr="00473936">
        <w:rPr>
          <w:rFonts w:ascii="Times New Roman" w:hAnsi="Times New Roman" w:cs="Times New Roman"/>
          <w:sz w:val="28"/>
          <w:szCs w:val="28"/>
        </w:rPr>
        <w:t>Приветствие, определение темы урока, эмоциональный настрой учащихся на урок</w:t>
      </w:r>
      <w:r>
        <w:rPr>
          <w:rFonts w:ascii="Times New Roman" w:hAnsi="Times New Roman" w:cs="Times New Roman"/>
          <w:sz w:val="28"/>
          <w:szCs w:val="28"/>
        </w:rPr>
        <w:t>.</w:t>
      </w:r>
    </w:p>
    <w:p w14:paraId="17C87526" w14:textId="77777777" w:rsidR="00473936" w:rsidRDefault="00473936" w:rsidP="005F0E07">
      <w:pPr>
        <w:spacing w:line="360" w:lineRule="auto"/>
        <w:ind w:left="360"/>
        <w:jc w:val="both"/>
        <w:rPr>
          <w:rFonts w:ascii="Times New Roman" w:hAnsi="Times New Roman" w:cs="Times New Roman"/>
          <w:sz w:val="28"/>
          <w:szCs w:val="28"/>
        </w:rPr>
      </w:pPr>
      <w:r w:rsidRPr="00473936">
        <w:rPr>
          <w:rFonts w:ascii="Times New Roman" w:hAnsi="Times New Roman" w:cs="Times New Roman"/>
          <w:sz w:val="28"/>
          <w:szCs w:val="28"/>
        </w:rPr>
        <w:t>Приветствует учащихся, проверяет готовность класса к работе, присутствующих, объявляет тему урока, создаёт рабочий настрой на урок.</w:t>
      </w:r>
    </w:p>
    <w:p w14:paraId="3488FB00" w14:textId="77777777" w:rsidR="00C94D77" w:rsidRDefault="00C94D77" w:rsidP="005F0E07">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Эпиграф урока:</w:t>
      </w:r>
    </w:p>
    <w:p w14:paraId="6CF2A843" w14:textId="77777777"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Если долго в легенды верить,</w:t>
      </w:r>
    </w:p>
    <w:p w14:paraId="342E122B" w14:textId="77777777"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То однажды легендой станешь.</w:t>
      </w:r>
    </w:p>
    <w:p w14:paraId="667BD0F6" w14:textId="77777777"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lastRenderedPageBreak/>
        <w:t>Открывай нараспашку двери,</w:t>
      </w:r>
    </w:p>
    <w:p w14:paraId="370C694D" w14:textId="77777777"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Исчезай в голубом тумане,</w:t>
      </w:r>
    </w:p>
    <w:p w14:paraId="72307314" w14:textId="77777777" w:rsidR="00C94D77" w:rsidRPr="00C94D77" w:rsidRDefault="00C94D77" w:rsidP="005F0E07">
      <w:pPr>
        <w:spacing w:line="360" w:lineRule="auto"/>
        <w:ind w:left="360"/>
        <w:jc w:val="both"/>
        <w:rPr>
          <w:rFonts w:ascii="Times New Roman" w:hAnsi="Times New Roman" w:cs="Times New Roman"/>
          <w:sz w:val="28"/>
          <w:szCs w:val="28"/>
        </w:rPr>
      </w:pPr>
    </w:p>
    <w:p w14:paraId="47BBCABD" w14:textId="77777777"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Собирай на рассвете бисер,</w:t>
      </w:r>
    </w:p>
    <w:p w14:paraId="0A5D93E6" w14:textId="77777777"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Грей в ладонях чужие звезды.</w:t>
      </w:r>
    </w:p>
    <w:p w14:paraId="42FF8CDC" w14:textId="77777777"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Не считай вереницы чисел</w:t>
      </w:r>
    </w:p>
    <w:p w14:paraId="2847B7C4" w14:textId="77777777" w:rsid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И забудь, что такое "поздно".</w:t>
      </w:r>
    </w:p>
    <w:p w14:paraId="061AB115" w14:textId="77777777" w:rsidR="00C94D77" w:rsidRPr="00F4586E" w:rsidRDefault="00C94D77" w:rsidP="005F0E07">
      <w:pPr>
        <w:spacing w:line="360" w:lineRule="auto"/>
        <w:ind w:left="360"/>
        <w:jc w:val="both"/>
        <w:rPr>
          <w:rFonts w:ascii="Times New Roman" w:hAnsi="Times New Roman" w:cs="Times New Roman"/>
          <w:i/>
          <w:iCs/>
          <w:sz w:val="28"/>
          <w:szCs w:val="28"/>
        </w:rPr>
      </w:pPr>
      <w:r w:rsidRPr="00F4586E">
        <w:rPr>
          <w:rFonts w:ascii="Times New Roman" w:hAnsi="Times New Roman" w:cs="Times New Roman"/>
          <w:i/>
          <w:iCs/>
          <w:sz w:val="28"/>
          <w:szCs w:val="28"/>
        </w:rPr>
        <w:t>Варвара Ларионова</w:t>
      </w:r>
    </w:p>
    <w:p w14:paraId="40384BA1" w14:textId="1F850A9B" w:rsid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Как Вы понимаете это высказывание? Сегодня на уроке мы попробуем открыть и объяснить</w:t>
      </w:r>
      <w:r>
        <w:rPr>
          <w:rFonts w:ascii="Times New Roman" w:hAnsi="Times New Roman" w:cs="Times New Roman"/>
          <w:sz w:val="28"/>
          <w:szCs w:val="28"/>
        </w:rPr>
        <w:t xml:space="preserve"> для себя новые понятия…</w:t>
      </w:r>
    </w:p>
    <w:p w14:paraId="62E2E8A0" w14:textId="77777777" w:rsidR="00C94D77" w:rsidRPr="002629B8" w:rsidRDefault="00C94D77" w:rsidP="005F0E07">
      <w:pPr>
        <w:pStyle w:val="a5"/>
        <w:numPr>
          <w:ilvl w:val="0"/>
          <w:numId w:val="1"/>
        </w:numPr>
        <w:spacing w:line="360" w:lineRule="auto"/>
        <w:jc w:val="both"/>
        <w:rPr>
          <w:rFonts w:ascii="Times New Roman" w:hAnsi="Times New Roman" w:cs="Times New Roman"/>
          <w:b/>
          <w:bCs/>
          <w:sz w:val="28"/>
          <w:szCs w:val="28"/>
        </w:rPr>
      </w:pPr>
      <w:r w:rsidRPr="002629B8">
        <w:rPr>
          <w:rFonts w:ascii="Times New Roman" w:hAnsi="Times New Roman" w:cs="Times New Roman"/>
          <w:b/>
          <w:bCs/>
          <w:sz w:val="28"/>
          <w:szCs w:val="28"/>
        </w:rPr>
        <w:t xml:space="preserve">Мотивационно-ориентировочный этап. (3 мин) </w:t>
      </w:r>
    </w:p>
    <w:p w14:paraId="4F6B6143" w14:textId="77777777" w:rsid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Подготовка учащихся к активному и сознательному восприятию материала (проблемная ситуация). Давайте попробуем сформулировать тему нашего урока.</w:t>
      </w:r>
    </w:p>
    <w:p w14:paraId="67CB67FD" w14:textId="40E7E8F5"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 xml:space="preserve">Внимание на экран -демонстрация слайдов: </w:t>
      </w:r>
      <w:r>
        <w:rPr>
          <w:rFonts w:ascii="Times New Roman" w:hAnsi="Times New Roman" w:cs="Times New Roman"/>
          <w:sz w:val="28"/>
          <w:szCs w:val="28"/>
        </w:rPr>
        <w:t>легенды и предания. Что это такое? Как они появились в Вятской губернии и какой характер несли?</w:t>
      </w:r>
    </w:p>
    <w:p w14:paraId="7D87A920" w14:textId="6D4E75B9" w:rsid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 xml:space="preserve">Тема урока </w:t>
      </w:r>
      <w:r>
        <w:rPr>
          <w:rFonts w:ascii="Times New Roman" w:hAnsi="Times New Roman" w:cs="Times New Roman"/>
          <w:sz w:val="28"/>
          <w:szCs w:val="28"/>
        </w:rPr>
        <w:t>ЛЕГЕНДЫ И ПРЕДАНИЯ</w:t>
      </w:r>
    </w:p>
    <w:p w14:paraId="7B256CEC" w14:textId="4DEEE5B6" w:rsid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t xml:space="preserve">Сегодня на уроке мы узнаем, что </w:t>
      </w:r>
      <w:r>
        <w:rPr>
          <w:rFonts w:ascii="Times New Roman" w:hAnsi="Times New Roman" w:cs="Times New Roman"/>
          <w:sz w:val="28"/>
          <w:szCs w:val="28"/>
        </w:rPr>
        <w:t>значат эти понятия и рассмотрим конкретные произведения, их смысл.</w:t>
      </w:r>
    </w:p>
    <w:p w14:paraId="33AFE01F" w14:textId="183D79F3" w:rsidR="00C94D77" w:rsidRPr="002629B8" w:rsidRDefault="00C94D77" w:rsidP="005F0E07">
      <w:pPr>
        <w:spacing w:line="360" w:lineRule="auto"/>
        <w:ind w:left="360"/>
        <w:jc w:val="both"/>
        <w:rPr>
          <w:rFonts w:ascii="Times New Roman" w:hAnsi="Times New Roman" w:cs="Times New Roman"/>
          <w:b/>
          <w:bCs/>
          <w:sz w:val="28"/>
          <w:szCs w:val="28"/>
        </w:rPr>
      </w:pPr>
      <w:r w:rsidRPr="002629B8">
        <w:rPr>
          <w:rFonts w:ascii="Times New Roman" w:hAnsi="Times New Roman" w:cs="Times New Roman"/>
          <w:b/>
          <w:bCs/>
          <w:sz w:val="28"/>
          <w:szCs w:val="28"/>
        </w:rPr>
        <w:t>3. Изучение нового материала</w:t>
      </w:r>
    </w:p>
    <w:p w14:paraId="5DBD4EBA" w14:textId="77777777" w:rsidR="00C94D77" w:rsidRPr="00C94D77" w:rsidRDefault="00C94D77" w:rsidP="005F0E07">
      <w:pPr>
        <w:spacing w:line="360" w:lineRule="auto"/>
        <w:ind w:left="360"/>
        <w:jc w:val="both"/>
        <w:rPr>
          <w:rFonts w:ascii="Times New Roman" w:hAnsi="Times New Roman" w:cs="Times New Roman"/>
          <w:sz w:val="28"/>
          <w:szCs w:val="28"/>
        </w:rPr>
      </w:pPr>
      <w:proofErr w:type="spellStart"/>
      <w:r w:rsidRPr="002629B8">
        <w:rPr>
          <w:rFonts w:ascii="Times New Roman" w:hAnsi="Times New Roman" w:cs="Times New Roman"/>
          <w:b/>
          <w:bCs/>
          <w:i/>
          <w:iCs/>
          <w:sz w:val="28"/>
          <w:szCs w:val="28"/>
        </w:rPr>
        <w:t>Леге́нда</w:t>
      </w:r>
      <w:proofErr w:type="spellEnd"/>
      <w:r w:rsidRPr="00C94D77">
        <w:rPr>
          <w:rFonts w:ascii="Times New Roman" w:hAnsi="Times New Roman" w:cs="Times New Roman"/>
          <w:sz w:val="28"/>
          <w:szCs w:val="28"/>
        </w:rPr>
        <w:t xml:space="preserve"> (от ср.-лат. </w:t>
      </w:r>
      <w:proofErr w:type="spellStart"/>
      <w:r w:rsidRPr="00C94D77">
        <w:rPr>
          <w:rFonts w:ascii="Times New Roman" w:hAnsi="Times New Roman" w:cs="Times New Roman"/>
          <w:sz w:val="28"/>
          <w:szCs w:val="28"/>
        </w:rPr>
        <w:t>legenda</w:t>
      </w:r>
      <w:proofErr w:type="spellEnd"/>
      <w:r w:rsidRPr="00C94D77">
        <w:rPr>
          <w:rFonts w:ascii="Times New Roman" w:hAnsi="Times New Roman" w:cs="Times New Roman"/>
          <w:sz w:val="28"/>
          <w:szCs w:val="28"/>
        </w:rPr>
        <w:t xml:space="preserve"> «чтение», «то, что должно быть прочитано») — жанр </w:t>
      </w:r>
      <w:proofErr w:type="spellStart"/>
      <w:r w:rsidRPr="00C94D77">
        <w:rPr>
          <w:rFonts w:ascii="Times New Roman" w:hAnsi="Times New Roman" w:cs="Times New Roman"/>
          <w:sz w:val="28"/>
          <w:szCs w:val="28"/>
        </w:rPr>
        <w:t>несказочного</w:t>
      </w:r>
      <w:proofErr w:type="spellEnd"/>
      <w:r w:rsidRPr="00C94D77">
        <w:rPr>
          <w:rFonts w:ascii="Times New Roman" w:hAnsi="Times New Roman" w:cs="Times New Roman"/>
          <w:sz w:val="28"/>
          <w:szCs w:val="28"/>
        </w:rPr>
        <w:t xml:space="preserve"> прозаического фольклора, который подразумевает повествование о человеческих действиях, которые, по мнению рассказчика и слушателей, имели место в истории человечества.</w:t>
      </w:r>
    </w:p>
    <w:p w14:paraId="7D35C88B" w14:textId="5A5B836A" w:rsidR="00C94D77" w:rsidRPr="00C94D77" w:rsidRDefault="00C94D77" w:rsidP="005F0E07">
      <w:pPr>
        <w:spacing w:line="360" w:lineRule="auto"/>
        <w:ind w:left="360"/>
        <w:jc w:val="both"/>
        <w:rPr>
          <w:rFonts w:ascii="Times New Roman" w:hAnsi="Times New Roman" w:cs="Times New Roman"/>
          <w:sz w:val="28"/>
          <w:szCs w:val="28"/>
        </w:rPr>
      </w:pPr>
      <w:r w:rsidRPr="00C94D77">
        <w:rPr>
          <w:rFonts w:ascii="Times New Roman" w:hAnsi="Times New Roman" w:cs="Times New Roman"/>
          <w:sz w:val="28"/>
          <w:szCs w:val="28"/>
        </w:rPr>
        <w:lastRenderedPageBreak/>
        <w:t xml:space="preserve"> Истории в этом жанре могут демонстрировать человеческие ценности и приписывать определенные качества, придающие вымыслу правдоподобие. Легенда, для её активных и пассивных участников, может включать чудеса. Легенды могут со временем трансформироваться, благодаря чему остаются свежими и жизненными. Изначально это письменный текст, но может принимать устную форму, например русские фольклорные легенды бытовали как в устной, так и в письменной форме.</w:t>
      </w:r>
    </w:p>
    <w:p w14:paraId="1604A4D6" w14:textId="77777777" w:rsidR="002629B8" w:rsidRDefault="002629B8" w:rsidP="005F0E07">
      <w:pPr>
        <w:spacing w:line="360" w:lineRule="auto"/>
        <w:ind w:left="360"/>
        <w:jc w:val="both"/>
        <w:rPr>
          <w:rFonts w:ascii="Times New Roman" w:hAnsi="Times New Roman" w:cs="Times New Roman"/>
          <w:sz w:val="28"/>
          <w:szCs w:val="28"/>
        </w:rPr>
      </w:pPr>
      <w:r w:rsidRPr="002629B8">
        <w:rPr>
          <w:rFonts w:ascii="Times New Roman" w:hAnsi="Times New Roman" w:cs="Times New Roman"/>
          <w:b/>
          <w:bCs/>
          <w:i/>
          <w:iCs/>
          <w:sz w:val="28"/>
          <w:szCs w:val="28"/>
        </w:rPr>
        <w:t>Предание</w:t>
      </w:r>
      <w:r w:rsidRPr="002629B8">
        <w:rPr>
          <w:rFonts w:ascii="Times New Roman" w:hAnsi="Times New Roman" w:cs="Times New Roman"/>
          <w:sz w:val="28"/>
          <w:szCs w:val="28"/>
        </w:rPr>
        <w:t xml:space="preserve"> — жанр фольклорной </w:t>
      </w:r>
      <w:proofErr w:type="spellStart"/>
      <w:r w:rsidRPr="002629B8">
        <w:rPr>
          <w:rFonts w:ascii="Times New Roman" w:hAnsi="Times New Roman" w:cs="Times New Roman"/>
          <w:sz w:val="28"/>
          <w:szCs w:val="28"/>
        </w:rPr>
        <w:t>несказочной</w:t>
      </w:r>
      <w:proofErr w:type="spellEnd"/>
      <w:r w:rsidRPr="002629B8">
        <w:rPr>
          <w:rFonts w:ascii="Times New Roman" w:hAnsi="Times New Roman" w:cs="Times New Roman"/>
          <w:sz w:val="28"/>
          <w:szCs w:val="28"/>
        </w:rPr>
        <w:t xml:space="preserve"> прозы, разрабатывающий историческую тематику в её народной трактовке. Его передают из поколения в поколение.</w:t>
      </w:r>
    </w:p>
    <w:p w14:paraId="734E9E4C" w14:textId="49A6A5AE" w:rsidR="002629B8" w:rsidRDefault="002629B8" w:rsidP="005F0E07">
      <w:pPr>
        <w:spacing w:line="360" w:lineRule="auto"/>
        <w:ind w:left="360"/>
        <w:jc w:val="both"/>
        <w:rPr>
          <w:rFonts w:ascii="Times New Roman" w:hAnsi="Times New Roman" w:cs="Times New Roman"/>
          <w:b/>
          <w:bCs/>
          <w:sz w:val="28"/>
          <w:szCs w:val="28"/>
        </w:rPr>
      </w:pPr>
      <w:r>
        <w:rPr>
          <w:rFonts w:ascii="Times New Roman" w:hAnsi="Times New Roman" w:cs="Times New Roman"/>
          <w:b/>
          <w:bCs/>
          <w:sz w:val="28"/>
          <w:szCs w:val="28"/>
        </w:rPr>
        <w:t>«</w:t>
      </w:r>
      <w:r w:rsidRPr="002629B8">
        <w:rPr>
          <w:rFonts w:ascii="Times New Roman" w:hAnsi="Times New Roman" w:cs="Times New Roman"/>
          <w:b/>
          <w:bCs/>
          <w:sz w:val="28"/>
          <w:szCs w:val="28"/>
        </w:rPr>
        <w:t xml:space="preserve">Легенда о </w:t>
      </w:r>
      <w:proofErr w:type="spellStart"/>
      <w:r w:rsidRPr="002629B8">
        <w:rPr>
          <w:rFonts w:ascii="Times New Roman" w:hAnsi="Times New Roman" w:cs="Times New Roman"/>
          <w:b/>
          <w:bCs/>
          <w:sz w:val="28"/>
          <w:szCs w:val="28"/>
        </w:rPr>
        <w:t>кайских</w:t>
      </w:r>
      <w:proofErr w:type="spellEnd"/>
      <w:r w:rsidRPr="002629B8">
        <w:rPr>
          <w:rFonts w:ascii="Times New Roman" w:hAnsi="Times New Roman" w:cs="Times New Roman"/>
          <w:b/>
          <w:bCs/>
          <w:sz w:val="28"/>
          <w:szCs w:val="28"/>
        </w:rPr>
        <w:t xml:space="preserve"> колоколах</w:t>
      </w:r>
      <w:r>
        <w:rPr>
          <w:rFonts w:ascii="Times New Roman" w:hAnsi="Times New Roman" w:cs="Times New Roman"/>
          <w:b/>
          <w:bCs/>
          <w:sz w:val="28"/>
          <w:szCs w:val="28"/>
        </w:rPr>
        <w:t>»</w:t>
      </w:r>
    </w:p>
    <w:p w14:paraId="192EE625" w14:textId="0A8F8D4D" w:rsidR="002629B8" w:rsidRPr="002629B8" w:rsidRDefault="002629B8" w:rsidP="005F0E07">
      <w:pPr>
        <w:pStyle w:val="a5"/>
        <w:numPr>
          <w:ilvl w:val="0"/>
          <w:numId w:val="2"/>
        </w:numPr>
        <w:spacing w:line="360" w:lineRule="auto"/>
        <w:jc w:val="both"/>
        <w:rPr>
          <w:rFonts w:ascii="Times New Roman" w:hAnsi="Times New Roman" w:cs="Times New Roman"/>
          <w:sz w:val="28"/>
          <w:szCs w:val="28"/>
        </w:rPr>
      </w:pPr>
      <w:r w:rsidRPr="002629B8">
        <w:rPr>
          <w:rFonts w:ascii="Times New Roman" w:hAnsi="Times New Roman" w:cs="Times New Roman"/>
          <w:sz w:val="28"/>
          <w:szCs w:val="28"/>
        </w:rPr>
        <w:t xml:space="preserve">Краткий пересказ текста </w:t>
      </w:r>
    </w:p>
    <w:p w14:paraId="402C752D" w14:textId="1E4428B5" w:rsidR="002629B8" w:rsidRDefault="002629B8" w:rsidP="005F0E07">
      <w:pPr>
        <w:pStyle w:val="a5"/>
        <w:numPr>
          <w:ilvl w:val="0"/>
          <w:numId w:val="2"/>
        </w:numPr>
        <w:spacing w:line="360" w:lineRule="auto"/>
        <w:jc w:val="both"/>
        <w:rPr>
          <w:rFonts w:ascii="Times New Roman" w:hAnsi="Times New Roman" w:cs="Times New Roman"/>
          <w:sz w:val="28"/>
          <w:szCs w:val="28"/>
        </w:rPr>
      </w:pPr>
      <w:r w:rsidRPr="002629B8">
        <w:rPr>
          <w:rFonts w:ascii="Times New Roman" w:hAnsi="Times New Roman" w:cs="Times New Roman"/>
          <w:sz w:val="28"/>
          <w:szCs w:val="28"/>
        </w:rPr>
        <w:t>Обсуждение, анализ</w:t>
      </w:r>
    </w:p>
    <w:p w14:paraId="37DA645F" w14:textId="2E6B71B2" w:rsidR="002629B8" w:rsidRDefault="002629B8" w:rsidP="005F0E07">
      <w:pPr>
        <w:spacing w:line="360" w:lineRule="auto"/>
        <w:jc w:val="both"/>
        <w:rPr>
          <w:rFonts w:ascii="Times New Roman" w:hAnsi="Times New Roman" w:cs="Times New Roman"/>
          <w:b/>
          <w:bCs/>
          <w:sz w:val="28"/>
          <w:szCs w:val="28"/>
        </w:rPr>
      </w:pPr>
      <w:r w:rsidRPr="002629B8">
        <w:rPr>
          <w:rFonts w:ascii="Times New Roman" w:hAnsi="Times New Roman" w:cs="Times New Roman"/>
          <w:b/>
          <w:bCs/>
          <w:sz w:val="28"/>
          <w:szCs w:val="28"/>
        </w:rPr>
        <w:t>«Легенды о Вятских сокровищах»</w:t>
      </w:r>
    </w:p>
    <w:p w14:paraId="2291D67F" w14:textId="77777777" w:rsidR="002629B8" w:rsidRPr="002629B8" w:rsidRDefault="002629B8" w:rsidP="005F0E07">
      <w:pPr>
        <w:spacing w:line="360" w:lineRule="auto"/>
        <w:jc w:val="both"/>
        <w:rPr>
          <w:rFonts w:ascii="Times New Roman" w:hAnsi="Times New Roman" w:cs="Times New Roman"/>
          <w:sz w:val="28"/>
          <w:szCs w:val="28"/>
        </w:rPr>
      </w:pPr>
      <w:r w:rsidRPr="002629B8">
        <w:rPr>
          <w:rFonts w:ascii="Times New Roman" w:hAnsi="Times New Roman" w:cs="Times New Roman"/>
          <w:sz w:val="28"/>
          <w:szCs w:val="28"/>
        </w:rPr>
        <w:t>С самой древности люди зарывали в землю ценные вещи, монеты и прочие сокровища. Вплоть до сегодняшнего дня мы продолжаем находить старинные клады. Говорили, что на многие зарытые клады накладывали таинственные заклятия и даже порчу. Кроме того, было поверье, что деньги и ценности закапывают в землю для их полного очищения. Как только сокровища очистятся от всей негативной энергии, они сами выйдут на поверхность земли.</w:t>
      </w:r>
    </w:p>
    <w:p w14:paraId="6AF573A8" w14:textId="4E799F87" w:rsidR="002629B8" w:rsidRPr="005F0E07" w:rsidRDefault="005F0E07" w:rsidP="005F0E07">
      <w:pPr>
        <w:pStyle w:val="a5"/>
        <w:numPr>
          <w:ilvl w:val="0"/>
          <w:numId w:val="3"/>
        </w:num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Ознакомление с данными легендами</w:t>
      </w:r>
    </w:p>
    <w:p w14:paraId="2AE9E85E" w14:textId="624FDF4B" w:rsidR="005F0E07" w:rsidRPr="005F0E07" w:rsidRDefault="005F0E07" w:rsidP="005F0E07">
      <w:pPr>
        <w:pStyle w:val="a5"/>
        <w:numPr>
          <w:ilvl w:val="0"/>
          <w:numId w:val="3"/>
        </w:num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Анализ</w:t>
      </w:r>
    </w:p>
    <w:p w14:paraId="02FD4732" w14:textId="53740008" w:rsidR="005F0E07" w:rsidRPr="005F0E07" w:rsidRDefault="005F0E07" w:rsidP="005F0E07">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5</w:t>
      </w:r>
      <w:r w:rsidRPr="005F0E07">
        <w:rPr>
          <w:rFonts w:ascii="Times New Roman" w:hAnsi="Times New Roman" w:cs="Times New Roman"/>
          <w:b/>
          <w:bCs/>
          <w:sz w:val="28"/>
          <w:szCs w:val="28"/>
        </w:rPr>
        <w:t>. Подведение итогов урока. Домашнее задание (2 мин)</w:t>
      </w:r>
    </w:p>
    <w:p w14:paraId="143E457B" w14:textId="77777777"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 xml:space="preserve"> – Сегодня на уроке отлично работали учащиеся…</w:t>
      </w:r>
    </w:p>
    <w:p w14:paraId="3D822E5A" w14:textId="33FC3F00"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 xml:space="preserve">Информирует о домашнем задании </w:t>
      </w:r>
    </w:p>
    <w:p w14:paraId="6FB79B8F" w14:textId="13070655" w:rsidR="005F0E07" w:rsidRP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 xml:space="preserve">Обязательная часть: читать </w:t>
      </w:r>
      <w:r>
        <w:rPr>
          <w:rFonts w:ascii="Times New Roman" w:hAnsi="Times New Roman" w:cs="Times New Roman"/>
          <w:sz w:val="28"/>
          <w:szCs w:val="28"/>
        </w:rPr>
        <w:t>легенды и предания</w:t>
      </w:r>
    </w:p>
    <w:p w14:paraId="50835F67" w14:textId="5408447B" w:rsidR="005F0E07" w:rsidRPr="005F0E07" w:rsidRDefault="005F0E07" w:rsidP="005F0E07">
      <w:pPr>
        <w:spacing w:line="360" w:lineRule="auto"/>
        <w:jc w:val="both"/>
        <w:rPr>
          <w:rFonts w:ascii="Times New Roman" w:hAnsi="Times New Roman" w:cs="Times New Roman"/>
          <w:b/>
          <w:bCs/>
          <w:sz w:val="28"/>
          <w:szCs w:val="28"/>
        </w:rPr>
      </w:pPr>
      <w:r w:rsidRPr="005F0E07">
        <w:rPr>
          <w:rFonts w:ascii="Times New Roman" w:hAnsi="Times New Roman" w:cs="Times New Roman"/>
          <w:b/>
          <w:bCs/>
          <w:sz w:val="28"/>
          <w:szCs w:val="28"/>
        </w:rPr>
        <w:lastRenderedPageBreak/>
        <w:t xml:space="preserve">6. Рефлексия (3 мин) Анализ эмоциональной составляющей урока. </w:t>
      </w:r>
    </w:p>
    <w:p w14:paraId="3B314086" w14:textId="77777777"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Задает вопросы («Три что»):</w:t>
      </w:r>
    </w:p>
    <w:p w14:paraId="6B8DC192" w14:textId="77777777"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 xml:space="preserve"> – Что вам дал сегодняшний урок для жизни? </w:t>
      </w:r>
    </w:p>
    <w:p w14:paraId="384B57D0" w14:textId="77777777"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 xml:space="preserve">– Что на уроке вам понравилось больше всего? </w:t>
      </w:r>
    </w:p>
    <w:p w14:paraId="3C2C58C2" w14:textId="77777777"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 xml:space="preserve">– Что научились делать на уроке? </w:t>
      </w:r>
    </w:p>
    <w:p w14:paraId="541C8081" w14:textId="77777777"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 xml:space="preserve">Диалог с учителем, обсуждение. </w:t>
      </w:r>
    </w:p>
    <w:p w14:paraId="6C4C81ED" w14:textId="77777777" w:rsidR="005F0E07" w:rsidRDefault="005F0E07" w:rsidP="005F0E07">
      <w:pPr>
        <w:spacing w:line="360" w:lineRule="auto"/>
        <w:jc w:val="both"/>
        <w:rPr>
          <w:rFonts w:ascii="Times New Roman" w:hAnsi="Times New Roman" w:cs="Times New Roman"/>
          <w:sz w:val="28"/>
          <w:szCs w:val="28"/>
        </w:rPr>
      </w:pPr>
      <w:r w:rsidRPr="005F0E07">
        <w:rPr>
          <w:rFonts w:ascii="Times New Roman" w:hAnsi="Times New Roman" w:cs="Times New Roman"/>
          <w:sz w:val="28"/>
          <w:szCs w:val="28"/>
        </w:rPr>
        <w:t>Оценивают свою работу и настроение на уроке, делают выводы.</w:t>
      </w:r>
    </w:p>
    <w:p w14:paraId="23404739" w14:textId="3348C639" w:rsidR="00FD4782" w:rsidRDefault="00FD4782" w:rsidP="005F0E07">
      <w:pPr>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783534B6" wp14:editId="33D2A676">
            <wp:extent cx="3523615" cy="448119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23615" cy="4481195"/>
                    </a:xfrm>
                    <a:prstGeom prst="rect">
                      <a:avLst/>
                    </a:prstGeom>
                    <a:noFill/>
                  </pic:spPr>
                </pic:pic>
              </a:graphicData>
            </a:graphic>
          </wp:inline>
        </w:drawing>
      </w:r>
    </w:p>
    <w:p w14:paraId="44FDE6AD" w14:textId="77777777" w:rsidR="00FD4782" w:rsidRPr="00FD4782" w:rsidRDefault="00FD4782" w:rsidP="00FD4782">
      <w:pPr>
        <w:numPr>
          <w:ilvl w:val="0"/>
          <w:numId w:val="5"/>
        </w:numPr>
        <w:jc w:val="both"/>
        <w:rPr>
          <w:rFonts w:ascii="Times New Roman" w:hAnsi="Times New Roman" w:cs="Times New Roman"/>
          <w:sz w:val="28"/>
          <w:szCs w:val="28"/>
        </w:rPr>
      </w:pPr>
      <w:r w:rsidRPr="00FD4782">
        <w:rPr>
          <w:rFonts w:ascii="Times New Roman" w:hAnsi="Times New Roman" w:cs="Times New Roman"/>
          <w:sz w:val="28"/>
          <w:szCs w:val="28"/>
        </w:rPr>
        <w:t>Атаман, чье золото спрятано где-то на Вятке (Разин)</w:t>
      </w:r>
    </w:p>
    <w:p w14:paraId="5B87488C" w14:textId="77777777" w:rsidR="00FD4782" w:rsidRPr="00FD4782" w:rsidRDefault="00FD4782" w:rsidP="00FD4782">
      <w:pPr>
        <w:numPr>
          <w:ilvl w:val="0"/>
          <w:numId w:val="5"/>
        </w:numPr>
        <w:jc w:val="both"/>
        <w:rPr>
          <w:rFonts w:ascii="Times New Roman" w:hAnsi="Times New Roman" w:cs="Times New Roman"/>
          <w:sz w:val="28"/>
          <w:szCs w:val="28"/>
        </w:rPr>
      </w:pPr>
      <w:r w:rsidRPr="00FD4782">
        <w:rPr>
          <w:rFonts w:ascii="Times New Roman" w:hAnsi="Times New Roman" w:cs="Times New Roman"/>
          <w:sz w:val="28"/>
          <w:szCs w:val="28"/>
        </w:rPr>
        <w:t>Жанр, который подразумевает повествование о человеческих действиях, которые, по мнению рассказчика и слушателей, имели место в истории человечества. (Легенда)</w:t>
      </w:r>
    </w:p>
    <w:p w14:paraId="6FF70A8F" w14:textId="77777777" w:rsidR="00FD4782" w:rsidRPr="00FD4782" w:rsidRDefault="00FD4782" w:rsidP="00FD4782">
      <w:pPr>
        <w:numPr>
          <w:ilvl w:val="0"/>
          <w:numId w:val="5"/>
        </w:numPr>
        <w:jc w:val="both"/>
        <w:rPr>
          <w:rFonts w:ascii="Times New Roman" w:hAnsi="Times New Roman" w:cs="Times New Roman"/>
          <w:sz w:val="28"/>
          <w:szCs w:val="28"/>
        </w:rPr>
      </w:pPr>
      <w:r w:rsidRPr="00FD4782">
        <w:rPr>
          <w:rFonts w:ascii="Times New Roman" w:hAnsi="Times New Roman" w:cs="Times New Roman"/>
          <w:sz w:val="28"/>
          <w:szCs w:val="28"/>
        </w:rPr>
        <w:t>Устное словесное и музыкальное народное творчество (Фольклор)</w:t>
      </w:r>
    </w:p>
    <w:p w14:paraId="735CF8C5" w14:textId="77777777" w:rsidR="00FD4782" w:rsidRPr="00FD4782" w:rsidRDefault="00FD4782" w:rsidP="00FD4782">
      <w:pPr>
        <w:numPr>
          <w:ilvl w:val="0"/>
          <w:numId w:val="5"/>
        </w:numPr>
        <w:jc w:val="both"/>
        <w:rPr>
          <w:rFonts w:ascii="Times New Roman" w:hAnsi="Times New Roman" w:cs="Times New Roman"/>
          <w:sz w:val="28"/>
          <w:szCs w:val="28"/>
        </w:rPr>
      </w:pPr>
      <w:r w:rsidRPr="00FD4782">
        <w:rPr>
          <w:rFonts w:ascii="Times New Roman" w:hAnsi="Times New Roman" w:cs="Times New Roman"/>
          <w:sz w:val="28"/>
          <w:szCs w:val="28"/>
        </w:rPr>
        <w:t>Где происходят события, описанные в легендах и преданиях (Вятка)</w:t>
      </w:r>
    </w:p>
    <w:p w14:paraId="50C0A244" w14:textId="77777777" w:rsidR="00FD4782" w:rsidRPr="00FD4782" w:rsidRDefault="00FD4782" w:rsidP="00FD4782">
      <w:pPr>
        <w:numPr>
          <w:ilvl w:val="0"/>
          <w:numId w:val="5"/>
        </w:numPr>
        <w:jc w:val="both"/>
        <w:rPr>
          <w:rFonts w:ascii="Times New Roman" w:hAnsi="Times New Roman" w:cs="Times New Roman"/>
          <w:sz w:val="28"/>
          <w:szCs w:val="28"/>
        </w:rPr>
      </w:pPr>
      <w:r w:rsidRPr="00FD4782">
        <w:rPr>
          <w:rFonts w:ascii="Times New Roman" w:hAnsi="Times New Roman" w:cs="Times New Roman"/>
          <w:sz w:val="28"/>
          <w:szCs w:val="28"/>
        </w:rPr>
        <w:lastRenderedPageBreak/>
        <w:t xml:space="preserve">Что собирает богатырь-девушка в «песне о </w:t>
      </w:r>
      <w:proofErr w:type="spellStart"/>
      <w:r w:rsidRPr="00FD4782">
        <w:rPr>
          <w:rFonts w:ascii="Times New Roman" w:hAnsi="Times New Roman" w:cs="Times New Roman"/>
          <w:sz w:val="28"/>
          <w:szCs w:val="28"/>
        </w:rPr>
        <w:t>Спасо-Подчурском</w:t>
      </w:r>
      <w:proofErr w:type="spellEnd"/>
      <w:r w:rsidRPr="00FD4782">
        <w:rPr>
          <w:rFonts w:ascii="Times New Roman" w:hAnsi="Times New Roman" w:cs="Times New Roman"/>
          <w:sz w:val="28"/>
          <w:szCs w:val="28"/>
        </w:rPr>
        <w:t xml:space="preserve"> городище»? (Ягоды)</w:t>
      </w:r>
    </w:p>
    <w:p w14:paraId="091DD88F" w14:textId="77777777" w:rsidR="00FD4782" w:rsidRPr="00FD4782" w:rsidRDefault="00FD4782" w:rsidP="00FD4782">
      <w:pPr>
        <w:numPr>
          <w:ilvl w:val="0"/>
          <w:numId w:val="5"/>
        </w:numPr>
        <w:jc w:val="both"/>
        <w:rPr>
          <w:rFonts w:ascii="Times New Roman" w:hAnsi="Times New Roman" w:cs="Times New Roman"/>
          <w:sz w:val="28"/>
          <w:szCs w:val="28"/>
        </w:rPr>
      </w:pPr>
      <w:r w:rsidRPr="00FD4782">
        <w:rPr>
          <w:rFonts w:ascii="Times New Roman" w:hAnsi="Times New Roman" w:cs="Times New Roman"/>
          <w:sz w:val="28"/>
          <w:szCs w:val="28"/>
        </w:rPr>
        <w:t>Бочка, наполненная сокровищами, в Уржуме (Золото)</w:t>
      </w:r>
    </w:p>
    <w:p w14:paraId="59098EDC" w14:textId="77777777" w:rsidR="00FD4782" w:rsidRPr="00FD4782" w:rsidRDefault="00FD4782" w:rsidP="00FD4782">
      <w:pPr>
        <w:numPr>
          <w:ilvl w:val="0"/>
          <w:numId w:val="5"/>
        </w:numPr>
        <w:jc w:val="both"/>
        <w:rPr>
          <w:rFonts w:ascii="Times New Roman" w:hAnsi="Times New Roman" w:cs="Times New Roman"/>
          <w:sz w:val="28"/>
          <w:szCs w:val="28"/>
        </w:rPr>
      </w:pPr>
      <w:r w:rsidRPr="00FD4782">
        <w:rPr>
          <w:rFonts w:ascii="Times New Roman" w:hAnsi="Times New Roman" w:cs="Times New Roman"/>
          <w:sz w:val="28"/>
          <w:szCs w:val="28"/>
        </w:rPr>
        <w:t>То, что передаётся из поколения в поколение (Предание)</w:t>
      </w:r>
    </w:p>
    <w:p w14:paraId="7998DA5C" w14:textId="5610C20A" w:rsidR="005F0E07" w:rsidRPr="005F0E07" w:rsidRDefault="005F0E07" w:rsidP="005F0E07">
      <w:pPr>
        <w:jc w:val="both"/>
        <w:rPr>
          <w:rFonts w:ascii="Times New Roman" w:hAnsi="Times New Roman" w:cs="Times New Roman"/>
          <w:b/>
          <w:bCs/>
          <w:sz w:val="28"/>
          <w:szCs w:val="28"/>
        </w:rPr>
      </w:pPr>
      <w:r w:rsidRPr="005F0E07">
        <w:rPr>
          <w:rFonts w:ascii="Times New Roman" w:hAnsi="Times New Roman" w:cs="Times New Roman"/>
          <w:sz w:val="28"/>
          <w:szCs w:val="28"/>
        </w:rPr>
        <w:br/>
      </w:r>
      <w:r w:rsidRPr="005F0E07">
        <w:rPr>
          <w:rFonts w:ascii="Times New Roman" w:hAnsi="Times New Roman" w:cs="Times New Roman"/>
          <w:b/>
          <w:bCs/>
          <w:sz w:val="28"/>
          <w:szCs w:val="28"/>
        </w:rPr>
        <w:t xml:space="preserve">Урок </w:t>
      </w:r>
      <w:r>
        <w:rPr>
          <w:rFonts w:ascii="Times New Roman" w:hAnsi="Times New Roman" w:cs="Times New Roman"/>
          <w:b/>
          <w:bCs/>
          <w:sz w:val="28"/>
          <w:szCs w:val="28"/>
        </w:rPr>
        <w:t>2</w:t>
      </w:r>
      <w:r w:rsidRPr="005F0E07">
        <w:rPr>
          <w:rFonts w:ascii="Times New Roman" w:hAnsi="Times New Roman" w:cs="Times New Roman"/>
          <w:b/>
          <w:bCs/>
          <w:sz w:val="28"/>
          <w:szCs w:val="28"/>
        </w:rPr>
        <w:t xml:space="preserve">. </w:t>
      </w:r>
      <w:r>
        <w:rPr>
          <w:rFonts w:ascii="Times New Roman" w:hAnsi="Times New Roman" w:cs="Times New Roman"/>
          <w:b/>
          <w:bCs/>
          <w:sz w:val="28"/>
          <w:szCs w:val="28"/>
        </w:rPr>
        <w:t xml:space="preserve">Творчество </w:t>
      </w:r>
      <w:r w:rsidR="00CF2A05">
        <w:rPr>
          <w:rFonts w:ascii="Times New Roman" w:hAnsi="Times New Roman" w:cs="Times New Roman"/>
          <w:b/>
          <w:bCs/>
          <w:sz w:val="28"/>
          <w:szCs w:val="28"/>
        </w:rPr>
        <w:t>Н. А.</w:t>
      </w:r>
      <w:r>
        <w:rPr>
          <w:rFonts w:ascii="Times New Roman" w:hAnsi="Times New Roman" w:cs="Times New Roman"/>
          <w:b/>
          <w:bCs/>
          <w:sz w:val="28"/>
          <w:szCs w:val="28"/>
        </w:rPr>
        <w:t xml:space="preserve"> Дуровой</w:t>
      </w:r>
    </w:p>
    <w:p w14:paraId="77FDF361" w14:textId="78594C9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Учащимся предлагается </w:t>
      </w:r>
      <w:r>
        <w:rPr>
          <w:rFonts w:ascii="Times New Roman" w:hAnsi="Times New Roman" w:cs="Times New Roman"/>
          <w:sz w:val="28"/>
          <w:szCs w:val="28"/>
        </w:rPr>
        <w:t>познакомиться с творчество</w:t>
      </w:r>
      <w:r w:rsidR="00CF2A05">
        <w:rPr>
          <w:rFonts w:ascii="Times New Roman" w:hAnsi="Times New Roman" w:cs="Times New Roman"/>
          <w:sz w:val="28"/>
          <w:szCs w:val="28"/>
        </w:rPr>
        <w:t>м</w:t>
      </w:r>
      <w:r>
        <w:rPr>
          <w:rFonts w:ascii="Times New Roman" w:hAnsi="Times New Roman" w:cs="Times New Roman"/>
          <w:sz w:val="28"/>
          <w:szCs w:val="28"/>
        </w:rPr>
        <w:t xml:space="preserve"> кавалерист-девицы Надежды Александровной Дуро</w:t>
      </w:r>
      <w:r w:rsidR="00CF2A05">
        <w:rPr>
          <w:rFonts w:ascii="Times New Roman" w:hAnsi="Times New Roman" w:cs="Times New Roman"/>
          <w:sz w:val="28"/>
          <w:szCs w:val="28"/>
        </w:rPr>
        <w:t>вой.</w:t>
      </w:r>
    </w:p>
    <w:p w14:paraId="646EC919" w14:textId="39D46F5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Тема урока: «</w:t>
      </w:r>
      <w:r w:rsidR="00CF2A05">
        <w:rPr>
          <w:rFonts w:ascii="Times New Roman" w:hAnsi="Times New Roman" w:cs="Times New Roman"/>
          <w:sz w:val="28"/>
          <w:szCs w:val="28"/>
        </w:rPr>
        <w:t>Н. А. Дурова. Русская кавалерист-девица»</w:t>
      </w:r>
      <w:r w:rsidRPr="005F0E07">
        <w:rPr>
          <w:rFonts w:ascii="Times New Roman" w:hAnsi="Times New Roman" w:cs="Times New Roman"/>
          <w:sz w:val="28"/>
          <w:szCs w:val="28"/>
        </w:rPr>
        <w:t xml:space="preserve"> </w:t>
      </w:r>
    </w:p>
    <w:p w14:paraId="09259D7A"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Тип урока: изучение нового материала </w:t>
      </w:r>
    </w:p>
    <w:p w14:paraId="0316F930"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Вид урока: урок-исследование.</w:t>
      </w:r>
    </w:p>
    <w:p w14:paraId="23624BD4" w14:textId="04C12FBB"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Цели урока: изучить </w:t>
      </w:r>
      <w:r w:rsidR="00CF2A05">
        <w:rPr>
          <w:rFonts w:ascii="Times New Roman" w:hAnsi="Times New Roman" w:cs="Times New Roman"/>
          <w:sz w:val="28"/>
          <w:szCs w:val="28"/>
        </w:rPr>
        <w:t xml:space="preserve">«Записки кавалерист-девицы», познакомиться с жизнью кавалерист-девицы, </w:t>
      </w:r>
      <w:r w:rsidRPr="005F0E07">
        <w:rPr>
          <w:rFonts w:ascii="Times New Roman" w:hAnsi="Times New Roman" w:cs="Times New Roman"/>
          <w:sz w:val="28"/>
          <w:szCs w:val="28"/>
        </w:rPr>
        <w:t>развивать познавательный интерес, навыки самостоятельной работы с материалом.</w:t>
      </w:r>
    </w:p>
    <w:p w14:paraId="664F3B28" w14:textId="66D52EE0"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Задачи: </w:t>
      </w:r>
    </w:p>
    <w:p w14:paraId="089D5F5A"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Развить интерес учащихся 6 класса к Вятской литературе</w:t>
      </w:r>
    </w:p>
    <w:p w14:paraId="185FAFCD"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Способствовать формированию самостоятельности учеников</w:t>
      </w:r>
    </w:p>
    <w:p w14:paraId="29E8167A"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Оборудования: хрестоматия, проектор с презентацией</w:t>
      </w:r>
    </w:p>
    <w:p w14:paraId="47B31957" w14:textId="77777777" w:rsidR="005F0E07" w:rsidRPr="005F0E07" w:rsidRDefault="005F0E07" w:rsidP="005F0E07">
      <w:pPr>
        <w:numPr>
          <w:ilvl w:val="0"/>
          <w:numId w:val="1"/>
        </w:numPr>
        <w:jc w:val="both"/>
        <w:rPr>
          <w:rFonts w:ascii="Times New Roman" w:hAnsi="Times New Roman" w:cs="Times New Roman"/>
          <w:b/>
          <w:bCs/>
          <w:sz w:val="28"/>
          <w:szCs w:val="28"/>
        </w:rPr>
      </w:pPr>
      <w:r w:rsidRPr="005F0E07">
        <w:rPr>
          <w:rFonts w:ascii="Times New Roman" w:hAnsi="Times New Roman" w:cs="Times New Roman"/>
          <w:b/>
          <w:bCs/>
          <w:sz w:val="28"/>
          <w:szCs w:val="28"/>
        </w:rPr>
        <w:t xml:space="preserve">Организационный момент (2 мин). </w:t>
      </w:r>
    </w:p>
    <w:p w14:paraId="3CE00256"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Приветствие, определение темы урока, эмоциональный настрой учащихся на урок.</w:t>
      </w:r>
    </w:p>
    <w:p w14:paraId="78C66E03"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Приветствует учащихся, проверяет готовность класса к работе, присутствующих, объявляет тему урока, создаёт рабочий настрой на урок.</w:t>
      </w:r>
    </w:p>
    <w:p w14:paraId="6F7761F2" w14:textId="1B742D48" w:rsid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Эпиграф урока:</w:t>
      </w:r>
    </w:p>
    <w:p w14:paraId="2AF042D6" w14:textId="77777777" w:rsidR="00CF2A05" w:rsidRP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t>Как в ней играет русская порода!</w:t>
      </w:r>
    </w:p>
    <w:p w14:paraId="5E40DEE9" w14:textId="77777777" w:rsidR="00CF2A05" w:rsidRP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t>Изящная и хрупкая на вид,</w:t>
      </w:r>
    </w:p>
    <w:p w14:paraId="79B4824F" w14:textId="77777777" w:rsidR="00CF2A05" w:rsidRP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t>Подвижница двенадцатого года,</w:t>
      </w:r>
    </w:p>
    <w:p w14:paraId="1CF7FF98" w14:textId="77777777" w:rsidR="00CF2A05" w:rsidRP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t>Чьё имя нам история хранит.</w:t>
      </w:r>
    </w:p>
    <w:p w14:paraId="71153D76" w14:textId="77777777" w:rsidR="00CF2A05" w:rsidRPr="00CF2A05" w:rsidRDefault="00CF2A05" w:rsidP="00CF2A05">
      <w:pPr>
        <w:jc w:val="both"/>
        <w:rPr>
          <w:rFonts w:ascii="Times New Roman" w:hAnsi="Times New Roman" w:cs="Times New Roman"/>
          <w:sz w:val="28"/>
          <w:szCs w:val="28"/>
        </w:rPr>
      </w:pPr>
    </w:p>
    <w:p w14:paraId="56E3D080" w14:textId="77777777" w:rsidR="00CF2A05" w:rsidRP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t>Ещё переливается, искрится</w:t>
      </w:r>
    </w:p>
    <w:p w14:paraId="7CC2A96B" w14:textId="77777777" w:rsidR="00CF2A05" w:rsidRP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t>В бокале недопитое вино…</w:t>
      </w:r>
    </w:p>
    <w:p w14:paraId="52EA75CA" w14:textId="77777777" w:rsidR="00CF2A05" w:rsidRP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lastRenderedPageBreak/>
        <w:t>Всё впереди. Горящая столица…</w:t>
      </w:r>
    </w:p>
    <w:p w14:paraId="52F9D7D4" w14:textId="60B05B45" w:rsidR="00CF2A05" w:rsidRDefault="00CF2A05" w:rsidP="00CF2A05">
      <w:pPr>
        <w:jc w:val="both"/>
        <w:rPr>
          <w:rFonts w:ascii="Times New Roman" w:hAnsi="Times New Roman" w:cs="Times New Roman"/>
          <w:sz w:val="28"/>
          <w:szCs w:val="28"/>
        </w:rPr>
      </w:pPr>
      <w:r w:rsidRPr="00CF2A05">
        <w:rPr>
          <w:rFonts w:ascii="Times New Roman" w:hAnsi="Times New Roman" w:cs="Times New Roman"/>
          <w:sz w:val="28"/>
          <w:szCs w:val="28"/>
        </w:rPr>
        <w:t>И битва у села Бородино…</w:t>
      </w:r>
    </w:p>
    <w:p w14:paraId="68AA52A3" w14:textId="5E63B46A" w:rsidR="00CF2A05" w:rsidRPr="005F0E07" w:rsidRDefault="00CF2A05" w:rsidP="00CF2A05">
      <w:pPr>
        <w:jc w:val="both"/>
        <w:rPr>
          <w:rFonts w:ascii="Times New Roman" w:hAnsi="Times New Roman" w:cs="Times New Roman"/>
          <w:i/>
          <w:iCs/>
          <w:sz w:val="28"/>
          <w:szCs w:val="28"/>
        </w:rPr>
      </w:pPr>
      <w:r w:rsidRPr="00CF2A05">
        <w:rPr>
          <w:rFonts w:ascii="Times New Roman" w:hAnsi="Times New Roman" w:cs="Times New Roman"/>
          <w:i/>
          <w:iCs/>
          <w:sz w:val="28"/>
          <w:szCs w:val="28"/>
        </w:rPr>
        <w:t>Тамара Кошевая</w:t>
      </w:r>
    </w:p>
    <w:p w14:paraId="6928F664"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Как Вы понимаете это высказывание? Сегодня на уроке мы попробуем открыть и объяснить для себя новые понятия…</w:t>
      </w:r>
    </w:p>
    <w:p w14:paraId="63814819" w14:textId="77777777" w:rsidR="005F0E07" w:rsidRPr="005F0E07" w:rsidRDefault="005F0E07" w:rsidP="005F0E07">
      <w:pPr>
        <w:numPr>
          <w:ilvl w:val="0"/>
          <w:numId w:val="1"/>
        </w:numPr>
        <w:jc w:val="both"/>
        <w:rPr>
          <w:rFonts w:ascii="Times New Roman" w:hAnsi="Times New Roman" w:cs="Times New Roman"/>
          <w:b/>
          <w:bCs/>
          <w:sz w:val="28"/>
          <w:szCs w:val="28"/>
        </w:rPr>
      </w:pPr>
      <w:r w:rsidRPr="005F0E07">
        <w:rPr>
          <w:rFonts w:ascii="Times New Roman" w:hAnsi="Times New Roman" w:cs="Times New Roman"/>
          <w:b/>
          <w:bCs/>
          <w:sz w:val="28"/>
          <w:szCs w:val="28"/>
        </w:rPr>
        <w:t xml:space="preserve">Мотивационно-ориентировочный этап. (3 мин) </w:t>
      </w:r>
    </w:p>
    <w:p w14:paraId="71B7C4E4"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Подготовка учащихся к активному и сознательному восприятию материала (проблемная ситуация). Давайте попробуем сформулировать тему нашего урока.</w:t>
      </w:r>
    </w:p>
    <w:p w14:paraId="3209488E" w14:textId="3D9B857F"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Внимание на экран -демонстрация слайдов: </w:t>
      </w:r>
      <w:r w:rsidR="00CF2A05">
        <w:rPr>
          <w:rFonts w:ascii="Times New Roman" w:hAnsi="Times New Roman" w:cs="Times New Roman"/>
          <w:sz w:val="28"/>
          <w:szCs w:val="28"/>
        </w:rPr>
        <w:t xml:space="preserve">Н. А. Дурова. Её творчество. Знакомы ли вы с Вятской писательницей и её «записками»? </w:t>
      </w:r>
    </w:p>
    <w:p w14:paraId="29312E74" w14:textId="39FE3D01"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Тема урока </w:t>
      </w:r>
      <w:r w:rsidR="00CF2A05">
        <w:rPr>
          <w:rFonts w:ascii="Times New Roman" w:hAnsi="Times New Roman" w:cs="Times New Roman"/>
          <w:sz w:val="28"/>
          <w:szCs w:val="28"/>
        </w:rPr>
        <w:t>ТВОРЧЕСТВО Н. А. ДУРОВОЙ</w:t>
      </w:r>
    </w:p>
    <w:p w14:paraId="5ECFDAD3" w14:textId="6557B246"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Сегодня на уроке мы </w:t>
      </w:r>
      <w:r w:rsidR="00CF2A05">
        <w:rPr>
          <w:rFonts w:ascii="Times New Roman" w:hAnsi="Times New Roman" w:cs="Times New Roman"/>
          <w:sz w:val="28"/>
          <w:szCs w:val="28"/>
        </w:rPr>
        <w:t>познакомимся с «Записками кавалерист-девицы», которые были написаны во время войны 1812 года Дуровой.</w:t>
      </w:r>
    </w:p>
    <w:p w14:paraId="670AC3D1" w14:textId="69771E30" w:rsidR="005F0E07" w:rsidRDefault="005F0E07" w:rsidP="005F0E07">
      <w:pPr>
        <w:jc w:val="both"/>
        <w:rPr>
          <w:rFonts w:ascii="Times New Roman" w:hAnsi="Times New Roman" w:cs="Times New Roman"/>
          <w:b/>
          <w:bCs/>
          <w:sz w:val="28"/>
          <w:szCs w:val="28"/>
        </w:rPr>
      </w:pPr>
      <w:r w:rsidRPr="005F0E07">
        <w:rPr>
          <w:rFonts w:ascii="Times New Roman" w:hAnsi="Times New Roman" w:cs="Times New Roman"/>
          <w:b/>
          <w:bCs/>
          <w:sz w:val="28"/>
          <w:szCs w:val="28"/>
        </w:rPr>
        <w:t>3. Изучение нового материала</w:t>
      </w:r>
    </w:p>
    <w:p w14:paraId="000AD39E" w14:textId="77777777" w:rsidR="00CF2A05" w:rsidRPr="00F4586E" w:rsidRDefault="00CF2A05" w:rsidP="00CF2A05">
      <w:pPr>
        <w:jc w:val="both"/>
        <w:rPr>
          <w:rFonts w:ascii="Times New Roman" w:hAnsi="Times New Roman" w:cs="Times New Roman"/>
          <w:sz w:val="28"/>
          <w:szCs w:val="28"/>
        </w:rPr>
      </w:pPr>
      <w:r w:rsidRPr="00F4586E">
        <w:rPr>
          <w:rFonts w:ascii="Times New Roman" w:hAnsi="Times New Roman" w:cs="Times New Roman"/>
          <w:sz w:val="28"/>
          <w:szCs w:val="28"/>
        </w:rPr>
        <w:t>Дурова Надежда Алексеевна. Вятская «кавалерист-девица</w:t>
      </w:r>
    </w:p>
    <w:p w14:paraId="3A65003B" w14:textId="77777777" w:rsidR="00CF2A05" w:rsidRPr="00F4586E" w:rsidRDefault="00CF2A05" w:rsidP="00CF2A05">
      <w:pPr>
        <w:jc w:val="both"/>
        <w:rPr>
          <w:rFonts w:ascii="Times New Roman" w:hAnsi="Times New Roman" w:cs="Times New Roman"/>
          <w:sz w:val="28"/>
          <w:szCs w:val="28"/>
        </w:rPr>
      </w:pPr>
      <w:r w:rsidRPr="00F4586E">
        <w:rPr>
          <w:rFonts w:ascii="Times New Roman" w:hAnsi="Times New Roman" w:cs="Times New Roman"/>
          <w:sz w:val="28"/>
          <w:szCs w:val="28"/>
        </w:rPr>
        <w:t xml:space="preserve">(известна также под именем </w:t>
      </w:r>
      <w:proofErr w:type="spellStart"/>
      <w:r w:rsidRPr="00F4586E">
        <w:rPr>
          <w:rFonts w:ascii="Times New Roman" w:hAnsi="Times New Roman" w:cs="Times New Roman"/>
          <w:sz w:val="28"/>
          <w:szCs w:val="28"/>
        </w:rPr>
        <w:t>Алекса́ндра</w:t>
      </w:r>
      <w:proofErr w:type="spellEnd"/>
      <w:r w:rsidRPr="00F4586E">
        <w:rPr>
          <w:rFonts w:ascii="Times New Roman" w:hAnsi="Times New Roman" w:cs="Times New Roman"/>
          <w:sz w:val="28"/>
          <w:szCs w:val="28"/>
        </w:rPr>
        <w:t xml:space="preserve"> </w:t>
      </w:r>
      <w:proofErr w:type="spellStart"/>
      <w:r w:rsidRPr="00F4586E">
        <w:rPr>
          <w:rFonts w:ascii="Times New Roman" w:hAnsi="Times New Roman" w:cs="Times New Roman"/>
          <w:sz w:val="28"/>
          <w:szCs w:val="28"/>
        </w:rPr>
        <w:t>Андре́евича</w:t>
      </w:r>
      <w:proofErr w:type="spellEnd"/>
      <w:r w:rsidRPr="00F4586E">
        <w:rPr>
          <w:rFonts w:ascii="Times New Roman" w:hAnsi="Times New Roman" w:cs="Times New Roman"/>
          <w:sz w:val="28"/>
          <w:szCs w:val="28"/>
        </w:rPr>
        <w:t xml:space="preserve"> </w:t>
      </w:r>
      <w:proofErr w:type="spellStart"/>
      <w:r w:rsidRPr="00F4586E">
        <w:rPr>
          <w:rFonts w:ascii="Times New Roman" w:hAnsi="Times New Roman" w:cs="Times New Roman"/>
          <w:sz w:val="28"/>
          <w:szCs w:val="28"/>
        </w:rPr>
        <w:t>Алекса́ндрова</w:t>
      </w:r>
      <w:proofErr w:type="spellEnd"/>
      <w:r w:rsidRPr="00F4586E">
        <w:rPr>
          <w:rFonts w:ascii="Times New Roman" w:hAnsi="Times New Roman" w:cs="Times New Roman"/>
          <w:sz w:val="28"/>
          <w:szCs w:val="28"/>
        </w:rPr>
        <w:t>; 17 (28) сентября 1783 — 21 марта (2 апреля) 1866) — русская кавалеристка, офицер Русской императорской армии, участница Отечественной войны 1812 года (известна как кавалерист-девица); писательница.    В литературе и СМИ её часто называют первой русской женщиной-офицером, что в целом не соответствует истине.</w:t>
      </w:r>
    </w:p>
    <w:p w14:paraId="19CDF493" w14:textId="398B5A86" w:rsidR="00CF2A05" w:rsidRDefault="00CF2A05" w:rsidP="00CF2A05">
      <w:pPr>
        <w:jc w:val="both"/>
        <w:rPr>
          <w:rFonts w:ascii="Times New Roman" w:hAnsi="Times New Roman" w:cs="Times New Roman"/>
          <w:sz w:val="28"/>
          <w:szCs w:val="28"/>
        </w:rPr>
      </w:pPr>
      <w:r w:rsidRPr="00F4586E">
        <w:rPr>
          <w:rFonts w:ascii="Times New Roman" w:hAnsi="Times New Roman" w:cs="Times New Roman"/>
          <w:sz w:val="28"/>
          <w:szCs w:val="28"/>
        </w:rPr>
        <w:t>Малоизвестно, но легендарная «кавалерист-девица», первая русская женщина-офицер Надежда Дурова долгое время жила в Вятской губернии.</w:t>
      </w:r>
    </w:p>
    <w:p w14:paraId="033B9664" w14:textId="77777777" w:rsidR="00F4586E" w:rsidRPr="00F4586E" w:rsidRDefault="00F4586E" w:rsidP="00F4586E">
      <w:pPr>
        <w:jc w:val="both"/>
        <w:rPr>
          <w:rFonts w:ascii="Times New Roman" w:hAnsi="Times New Roman" w:cs="Times New Roman"/>
          <w:b/>
          <w:bCs/>
          <w:sz w:val="28"/>
          <w:szCs w:val="28"/>
        </w:rPr>
      </w:pPr>
      <w:r w:rsidRPr="00F4586E">
        <w:rPr>
          <w:rFonts w:ascii="Times New Roman" w:hAnsi="Times New Roman" w:cs="Times New Roman"/>
          <w:b/>
          <w:bCs/>
          <w:sz w:val="28"/>
          <w:szCs w:val="28"/>
        </w:rPr>
        <w:t>«Записки кавалерист-девицы»</w:t>
      </w:r>
    </w:p>
    <w:p w14:paraId="20053D2B" w14:textId="77777777" w:rsidR="00F4586E" w:rsidRPr="00F4586E" w:rsidRDefault="00F4586E" w:rsidP="00F4586E">
      <w:pPr>
        <w:jc w:val="both"/>
        <w:rPr>
          <w:rFonts w:ascii="Times New Roman" w:hAnsi="Times New Roman" w:cs="Times New Roman"/>
          <w:sz w:val="28"/>
          <w:szCs w:val="28"/>
        </w:rPr>
      </w:pPr>
      <w:r w:rsidRPr="00F4586E">
        <w:rPr>
          <w:rFonts w:ascii="Times New Roman" w:hAnsi="Times New Roman" w:cs="Times New Roman"/>
          <w:b/>
          <w:bCs/>
          <w:sz w:val="28"/>
          <w:szCs w:val="28"/>
        </w:rPr>
        <w:t>Война 1812 года</w:t>
      </w:r>
    </w:p>
    <w:p w14:paraId="321C9D99" w14:textId="23FA5E91" w:rsidR="00F4586E" w:rsidRDefault="00F4586E" w:rsidP="00F4586E">
      <w:pPr>
        <w:pStyle w:val="a5"/>
        <w:numPr>
          <w:ilvl w:val="0"/>
          <w:numId w:val="4"/>
        </w:numPr>
        <w:jc w:val="both"/>
        <w:rPr>
          <w:rFonts w:ascii="Times New Roman" w:hAnsi="Times New Roman" w:cs="Times New Roman"/>
          <w:sz w:val="28"/>
          <w:szCs w:val="28"/>
        </w:rPr>
      </w:pPr>
      <w:r>
        <w:rPr>
          <w:rFonts w:ascii="Times New Roman" w:hAnsi="Times New Roman" w:cs="Times New Roman"/>
          <w:sz w:val="28"/>
          <w:szCs w:val="28"/>
        </w:rPr>
        <w:t>Чтение отрывков из произведения (отрывки по выбору учителя)</w:t>
      </w:r>
    </w:p>
    <w:p w14:paraId="570AA289" w14:textId="6A724107" w:rsidR="00F4586E" w:rsidRDefault="00F4586E" w:rsidP="00F4586E">
      <w:pPr>
        <w:pStyle w:val="a5"/>
        <w:numPr>
          <w:ilvl w:val="0"/>
          <w:numId w:val="4"/>
        </w:numPr>
        <w:jc w:val="both"/>
        <w:rPr>
          <w:rFonts w:ascii="Times New Roman" w:hAnsi="Times New Roman" w:cs="Times New Roman"/>
          <w:sz w:val="28"/>
          <w:szCs w:val="28"/>
        </w:rPr>
      </w:pPr>
      <w:r>
        <w:rPr>
          <w:rFonts w:ascii="Times New Roman" w:hAnsi="Times New Roman" w:cs="Times New Roman"/>
          <w:sz w:val="28"/>
          <w:szCs w:val="28"/>
        </w:rPr>
        <w:t>Обсуждение проблемы войны 1812 года</w:t>
      </w:r>
    </w:p>
    <w:p w14:paraId="3C35A16E" w14:textId="41539A80" w:rsidR="00F4586E" w:rsidRDefault="00F4586E" w:rsidP="00F4586E">
      <w:pPr>
        <w:pStyle w:val="a5"/>
        <w:numPr>
          <w:ilvl w:val="0"/>
          <w:numId w:val="4"/>
        </w:numPr>
        <w:jc w:val="both"/>
        <w:rPr>
          <w:rFonts w:ascii="Times New Roman" w:hAnsi="Times New Roman" w:cs="Times New Roman"/>
          <w:sz w:val="28"/>
          <w:szCs w:val="28"/>
        </w:rPr>
      </w:pPr>
      <w:r>
        <w:rPr>
          <w:rFonts w:ascii="Times New Roman" w:hAnsi="Times New Roman" w:cs="Times New Roman"/>
          <w:sz w:val="28"/>
          <w:szCs w:val="28"/>
        </w:rPr>
        <w:t>Анализ «записок»</w:t>
      </w:r>
    </w:p>
    <w:p w14:paraId="3F5AF8FE" w14:textId="59F9F36C" w:rsidR="00F4586E" w:rsidRPr="00F4586E" w:rsidRDefault="00F4586E" w:rsidP="00F4586E">
      <w:pPr>
        <w:ind w:left="360"/>
        <w:jc w:val="both"/>
        <w:rPr>
          <w:rFonts w:ascii="Times New Roman" w:hAnsi="Times New Roman" w:cs="Times New Roman"/>
          <w:sz w:val="28"/>
          <w:szCs w:val="28"/>
        </w:rPr>
      </w:pPr>
      <w:r w:rsidRPr="00F4586E">
        <w:rPr>
          <w:rFonts w:ascii="Times New Roman" w:hAnsi="Times New Roman" w:cs="Times New Roman"/>
          <w:sz w:val="28"/>
          <w:szCs w:val="28"/>
        </w:rPr>
        <w:t xml:space="preserve">Судя по «Запискам» Дуровой, за все время, что она служила и воевала, никто так и не разоблачил ее, все окружающие думали, что она мужчина. Конечно, нам сложно в это поверить: все-таки долгие военные походы — это быт, бесконечное совместное времяпрепровождение солдат, тут сложно что-то утаить друг от друга. Поэтому, скорее всего, Дурова лукавит. </w:t>
      </w:r>
      <w:r w:rsidRPr="00F4586E">
        <w:rPr>
          <w:rFonts w:ascii="Times New Roman" w:hAnsi="Times New Roman" w:cs="Times New Roman"/>
          <w:sz w:val="28"/>
          <w:szCs w:val="28"/>
        </w:rPr>
        <w:lastRenderedPageBreak/>
        <w:t>Критики вообще установили, что в «Записках» много несостыковок. Например, Дурова умудрилась зачем-то уменьшить себе возраст. Интересны воспоминания Дуровой и в психологическом плане. Женщина, которая долго выдавала себя за мужчину, в конце концов совсем запуталась. Известно, что Дурова очень раздражалась, когда ее называли не Александр Андреевич, и предпочитала не слишком часто возвращаться к своей естественной природе.</w:t>
      </w:r>
    </w:p>
    <w:p w14:paraId="5B426EE6" w14:textId="77777777" w:rsidR="005F0E07" w:rsidRPr="005F0E07" w:rsidRDefault="005F0E07" w:rsidP="005F0E07">
      <w:pPr>
        <w:jc w:val="both"/>
        <w:rPr>
          <w:rFonts w:ascii="Times New Roman" w:hAnsi="Times New Roman" w:cs="Times New Roman"/>
          <w:b/>
          <w:bCs/>
          <w:sz w:val="28"/>
          <w:szCs w:val="28"/>
        </w:rPr>
      </w:pPr>
      <w:r w:rsidRPr="005F0E07">
        <w:rPr>
          <w:rFonts w:ascii="Times New Roman" w:hAnsi="Times New Roman" w:cs="Times New Roman"/>
          <w:b/>
          <w:bCs/>
          <w:sz w:val="28"/>
          <w:szCs w:val="28"/>
        </w:rPr>
        <w:t>5. Подведение итогов урока. Домашнее задание (2 мин)</w:t>
      </w:r>
    </w:p>
    <w:p w14:paraId="1EA546DF"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 – Сегодня на уроке отлично работали учащиеся…</w:t>
      </w:r>
    </w:p>
    <w:p w14:paraId="459CA045"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Информирует о домашнем задании </w:t>
      </w:r>
    </w:p>
    <w:p w14:paraId="24BD46F1" w14:textId="0809FDED" w:rsid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Обязательная часть: читать </w:t>
      </w:r>
      <w:r w:rsidR="00F4586E">
        <w:rPr>
          <w:rFonts w:ascii="Times New Roman" w:hAnsi="Times New Roman" w:cs="Times New Roman"/>
          <w:sz w:val="28"/>
          <w:szCs w:val="28"/>
        </w:rPr>
        <w:t>«Записки кавалерист-девицы. Война 1812»</w:t>
      </w:r>
    </w:p>
    <w:p w14:paraId="025F1171" w14:textId="4CDC99CC" w:rsidR="00F4586E" w:rsidRPr="005F0E07" w:rsidRDefault="00F4586E" w:rsidP="005F0E07">
      <w:pPr>
        <w:jc w:val="both"/>
        <w:rPr>
          <w:rFonts w:ascii="Times New Roman" w:hAnsi="Times New Roman" w:cs="Times New Roman"/>
          <w:sz w:val="28"/>
          <w:szCs w:val="28"/>
        </w:rPr>
      </w:pPr>
      <w:r>
        <w:rPr>
          <w:rFonts w:ascii="Times New Roman" w:hAnsi="Times New Roman" w:cs="Times New Roman"/>
          <w:sz w:val="28"/>
          <w:szCs w:val="28"/>
        </w:rPr>
        <w:t>Дополнительная часть (по желанию): подготовить доклад</w:t>
      </w:r>
      <w:r w:rsidRPr="00F4586E">
        <w:rPr>
          <w:rFonts w:ascii="Times New Roman" w:hAnsi="Times New Roman" w:cs="Times New Roman"/>
          <w:sz w:val="28"/>
          <w:szCs w:val="28"/>
        </w:rPr>
        <w:t>/</w:t>
      </w:r>
      <w:r>
        <w:rPr>
          <w:rFonts w:ascii="Times New Roman" w:hAnsi="Times New Roman" w:cs="Times New Roman"/>
          <w:sz w:val="28"/>
          <w:szCs w:val="28"/>
        </w:rPr>
        <w:t>презентацию по биографии Н. А. Дуровой. Интересные факты о её жизни и творчестве.</w:t>
      </w:r>
    </w:p>
    <w:p w14:paraId="0C575728" w14:textId="77777777" w:rsidR="005F0E07" w:rsidRPr="005F0E07" w:rsidRDefault="005F0E07" w:rsidP="005F0E07">
      <w:pPr>
        <w:jc w:val="both"/>
        <w:rPr>
          <w:rFonts w:ascii="Times New Roman" w:hAnsi="Times New Roman" w:cs="Times New Roman"/>
          <w:b/>
          <w:bCs/>
          <w:sz w:val="28"/>
          <w:szCs w:val="28"/>
        </w:rPr>
      </w:pPr>
      <w:r w:rsidRPr="005F0E07">
        <w:rPr>
          <w:rFonts w:ascii="Times New Roman" w:hAnsi="Times New Roman" w:cs="Times New Roman"/>
          <w:b/>
          <w:bCs/>
          <w:sz w:val="28"/>
          <w:szCs w:val="28"/>
        </w:rPr>
        <w:t xml:space="preserve">6. Рефлексия (3 мин) Анализ эмоциональной составляющей урока. </w:t>
      </w:r>
    </w:p>
    <w:p w14:paraId="0DB75793" w14:textId="7CFEF6E5"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Задает вопросы («</w:t>
      </w:r>
      <w:r w:rsidR="00F4586E">
        <w:rPr>
          <w:rFonts w:ascii="Times New Roman" w:hAnsi="Times New Roman" w:cs="Times New Roman"/>
          <w:sz w:val="28"/>
          <w:szCs w:val="28"/>
        </w:rPr>
        <w:t>Два</w:t>
      </w:r>
      <w:r w:rsidRPr="005F0E07">
        <w:rPr>
          <w:rFonts w:ascii="Times New Roman" w:hAnsi="Times New Roman" w:cs="Times New Roman"/>
          <w:sz w:val="28"/>
          <w:szCs w:val="28"/>
        </w:rPr>
        <w:t xml:space="preserve"> что»):</w:t>
      </w:r>
    </w:p>
    <w:p w14:paraId="4DA7652A" w14:textId="5EF662C3"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 – Что вам дал сегодняшний урок? </w:t>
      </w:r>
    </w:p>
    <w:p w14:paraId="29E0D008"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 Что на уроке вам понравилось больше всего? </w:t>
      </w:r>
    </w:p>
    <w:p w14:paraId="0ACC9A5D" w14:textId="77777777" w:rsidR="005F0E07" w:rsidRP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 xml:space="preserve">Диалог с учителем, обсуждение. </w:t>
      </w:r>
    </w:p>
    <w:p w14:paraId="664A91AA" w14:textId="1D2DD8A6" w:rsidR="005F0E07" w:rsidRDefault="005F0E07" w:rsidP="005F0E07">
      <w:pPr>
        <w:jc w:val="both"/>
        <w:rPr>
          <w:rFonts w:ascii="Times New Roman" w:hAnsi="Times New Roman" w:cs="Times New Roman"/>
          <w:sz w:val="28"/>
          <w:szCs w:val="28"/>
        </w:rPr>
      </w:pPr>
      <w:r w:rsidRPr="005F0E07">
        <w:rPr>
          <w:rFonts w:ascii="Times New Roman" w:hAnsi="Times New Roman" w:cs="Times New Roman"/>
          <w:sz w:val="28"/>
          <w:szCs w:val="28"/>
        </w:rPr>
        <w:t>Оценивают свою работу и настроение на уроке, делают выводы.</w:t>
      </w:r>
    </w:p>
    <w:p w14:paraId="02DD2B2E" w14:textId="77777777" w:rsidR="00FD4782" w:rsidRPr="005F0E07" w:rsidRDefault="00FD4782" w:rsidP="005F0E07">
      <w:pPr>
        <w:jc w:val="both"/>
        <w:rPr>
          <w:rFonts w:ascii="Times New Roman" w:hAnsi="Times New Roman" w:cs="Times New Roman"/>
          <w:sz w:val="28"/>
          <w:szCs w:val="28"/>
        </w:rPr>
      </w:pPr>
    </w:p>
    <w:p w14:paraId="39697CE6" w14:textId="491A9E0B" w:rsidR="00FD4782" w:rsidRPr="00FD4782" w:rsidRDefault="00FD4782" w:rsidP="00FD4782">
      <w:pPr>
        <w:jc w:val="both"/>
        <w:rPr>
          <w:rFonts w:ascii="Times New Roman" w:hAnsi="Times New Roman" w:cs="Times New Roman"/>
          <w:b/>
          <w:bCs/>
          <w:sz w:val="28"/>
          <w:szCs w:val="28"/>
        </w:rPr>
      </w:pPr>
      <w:r>
        <w:rPr>
          <w:rFonts w:ascii="Times New Roman" w:hAnsi="Times New Roman" w:cs="Times New Roman"/>
          <w:b/>
          <w:bCs/>
          <w:sz w:val="28"/>
          <w:szCs w:val="28"/>
        </w:rPr>
        <w:t xml:space="preserve">Урок 3. </w:t>
      </w:r>
      <w:r w:rsidRPr="00FD4782">
        <w:rPr>
          <w:rFonts w:ascii="Times New Roman" w:hAnsi="Times New Roman" w:cs="Times New Roman"/>
          <w:b/>
          <w:bCs/>
          <w:sz w:val="28"/>
          <w:szCs w:val="28"/>
        </w:rPr>
        <w:t xml:space="preserve">Личность и творчество Александра Степановича Грина. </w:t>
      </w:r>
    </w:p>
    <w:p w14:paraId="1EE96138"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Учащимся предлагается познакомиться с творчеством Александра Степановича Грина. </w:t>
      </w:r>
    </w:p>
    <w:p w14:paraId="7A4356C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Тема урока: жизнь и творчество А.С. Грина</w:t>
      </w:r>
    </w:p>
    <w:p w14:paraId="04648A9A"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Тип урока: изучение нового материала </w:t>
      </w:r>
    </w:p>
    <w:p w14:paraId="2025F0E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Вид урока: урок-исследование.</w:t>
      </w:r>
    </w:p>
    <w:p w14:paraId="6A9818F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Цели урока: познакомиться с хрестоматией произведения «Победитель», познакомиться с жизнью писателя, развить познавательный интерес, навык самостоятельной работы с материалом.</w:t>
      </w:r>
    </w:p>
    <w:p w14:paraId="6802EBB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Задачи: </w:t>
      </w:r>
    </w:p>
    <w:p w14:paraId="531A7EF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Развить интерес учащихся 6 класса к литературе вятских писателей. </w:t>
      </w:r>
    </w:p>
    <w:p w14:paraId="3A8674C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Способствовать формированию самостоятельности учеников.</w:t>
      </w:r>
    </w:p>
    <w:p w14:paraId="533A80A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Оборудования: хрестоматия, проектор с презентацией</w:t>
      </w:r>
    </w:p>
    <w:p w14:paraId="0665A33E" w14:textId="77777777" w:rsidR="00FD4782" w:rsidRPr="00FD4782" w:rsidRDefault="00FD4782" w:rsidP="00FD4782">
      <w:pPr>
        <w:jc w:val="both"/>
        <w:rPr>
          <w:rFonts w:ascii="Times New Roman" w:hAnsi="Times New Roman" w:cs="Times New Roman"/>
          <w:b/>
          <w:sz w:val="28"/>
          <w:szCs w:val="28"/>
        </w:rPr>
      </w:pPr>
      <w:r w:rsidRPr="00FD4782">
        <w:rPr>
          <w:rFonts w:ascii="Times New Roman" w:hAnsi="Times New Roman" w:cs="Times New Roman"/>
          <w:b/>
          <w:sz w:val="28"/>
          <w:szCs w:val="28"/>
        </w:rPr>
        <w:t>Ход урока</w:t>
      </w:r>
    </w:p>
    <w:p w14:paraId="0434339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1.</w:t>
      </w:r>
      <w:r w:rsidRPr="00FD4782">
        <w:rPr>
          <w:rFonts w:ascii="Times New Roman" w:hAnsi="Times New Roman" w:cs="Times New Roman"/>
          <w:sz w:val="28"/>
          <w:szCs w:val="28"/>
        </w:rPr>
        <w:tab/>
        <w:t xml:space="preserve">Организационный момент (2 мин). </w:t>
      </w:r>
    </w:p>
    <w:p w14:paraId="61AB7521"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Приветствие, определение темы урока, эмоциональный настрой учащихся на урок.</w:t>
      </w:r>
    </w:p>
    <w:p w14:paraId="09B94DF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Приветствует учащихся, проверяет готовность класса к работе, присутствующих, объявляет тему урока, создаёт рабочий настрой на урок.</w:t>
      </w:r>
    </w:p>
    <w:p w14:paraId="24F050C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Эпиграф урока:</w:t>
      </w:r>
    </w:p>
    <w:p w14:paraId="325697B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«За несколько минут </w:t>
      </w:r>
      <w:proofErr w:type="spellStart"/>
      <w:r w:rsidRPr="00FD4782">
        <w:rPr>
          <w:rFonts w:ascii="Times New Roman" w:hAnsi="Times New Roman" w:cs="Times New Roman"/>
          <w:sz w:val="28"/>
          <w:szCs w:val="28"/>
        </w:rPr>
        <w:t>Геннисон</w:t>
      </w:r>
      <w:proofErr w:type="spellEnd"/>
      <w:r w:rsidRPr="00FD4782">
        <w:rPr>
          <w:rFonts w:ascii="Times New Roman" w:hAnsi="Times New Roman" w:cs="Times New Roman"/>
          <w:sz w:val="28"/>
          <w:szCs w:val="28"/>
        </w:rPr>
        <w:t xml:space="preserve"> прожил вторую жизнь, после чего вывод и решение могли принять только одну, свойственную ему, форму. Он взял каминные щипцы и тремя сильными ударами обратил свою модель (статую) в глину, – без слез, без дикого смеха, без истерики, – так толково и просто, как уничтожают неудавшееся письмо.»</w:t>
      </w:r>
    </w:p>
    <w:p w14:paraId="3F060EC8"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Фрагмент из произведения. </w:t>
      </w:r>
    </w:p>
    <w:p w14:paraId="6671F24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Как вы можете прокомментировать вышеперечисленные строчки? Сегодня на уроке мы попробуем открыть и объяснить для себя новые понятия.</w:t>
      </w:r>
    </w:p>
    <w:p w14:paraId="3C69B0D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2.</w:t>
      </w:r>
      <w:r w:rsidRPr="00FD4782">
        <w:rPr>
          <w:rFonts w:ascii="Times New Roman" w:hAnsi="Times New Roman" w:cs="Times New Roman"/>
          <w:sz w:val="28"/>
          <w:szCs w:val="28"/>
        </w:rPr>
        <w:tab/>
        <w:t xml:space="preserve">Мотивационно-ориентировочный этап. (3 мин) </w:t>
      </w:r>
    </w:p>
    <w:p w14:paraId="3DB30B4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Подготовка учащихся к активному и сознательному восприятию материала (проблемная ситуация). Давайте попробуем сформулировать тему нашего урока.</w:t>
      </w:r>
    </w:p>
    <w:p w14:paraId="18C408A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Внимание на экран -демонстрация слайдов: А.С. Грин. Его творчество. Знакомы ли вы с этим автором и произведением «Победитель»? </w:t>
      </w:r>
    </w:p>
    <w:p w14:paraId="338C6CB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Тема урока ТВОРЧЕСТВО А.С. Грина</w:t>
      </w:r>
    </w:p>
    <w:p w14:paraId="2D33B353"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Сегодня на уроке мы познакомимся с произведением Александра Степановича Грина «Победитель»</w:t>
      </w:r>
    </w:p>
    <w:p w14:paraId="337340E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3. Изучение нового материала</w:t>
      </w:r>
    </w:p>
    <w:p w14:paraId="678CEDC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b/>
          <w:bCs/>
          <w:sz w:val="28"/>
          <w:szCs w:val="28"/>
        </w:rPr>
        <w:t>Александр Степанович Гриневский</w:t>
      </w:r>
      <w:r w:rsidRPr="00FD4782">
        <w:rPr>
          <w:rFonts w:ascii="Times New Roman" w:hAnsi="Times New Roman" w:cs="Times New Roman"/>
          <w:sz w:val="28"/>
          <w:szCs w:val="28"/>
        </w:rPr>
        <w:t> (Грин — его литературный псевдоним) родился 23 августа 1880 года в Слободском, уездном городке Вятской губернии. А в городе Вятке прошли годы детства и юности будущего писателя.</w:t>
      </w:r>
    </w:p>
    <w:p w14:paraId="2489BBD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Биография </w:t>
      </w:r>
    </w:p>
    <w:p w14:paraId="52F6E4F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Саша был сыном участника польского восстания 1863 года, сосланного в провинциальную Вятку. Бухгалтер земской больницы, отец едва перебивался — без радости, надежды и мечты. Его жена, изможденная и больная, утешалась мурлыканьем песен — в основном скабрезных₁ или воровских. Так </w:t>
      </w:r>
      <w:r w:rsidRPr="00FD4782">
        <w:rPr>
          <w:rFonts w:ascii="Times New Roman" w:hAnsi="Times New Roman" w:cs="Times New Roman"/>
          <w:sz w:val="28"/>
          <w:szCs w:val="28"/>
        </w:rPr>
        <w:lastRenderedPageBreak/>
        <w:t xml:space="preserve">и умерла тридцати семи лет… Вдовец, Стефан Гриневский, остался с четырьмя </w:t>
      </w:r>
      <w:proofErr w:type="spellStart"/>
      <w:r w:rsidRPr="00FD4782">
        <w:rPr>
          <w:rFonts w:ascii="Times New Roman" w:hAnsi="Times New Roman" w:cs="Times New Roman"/>
          <w:sz w:val="28"/>
          <w:szCs w:val="28"/>
        </w:rPr>
        <w:t>полусиротами</w:t>
      </w:r>
      <w:proofErr w:type="spellEnd"/>
      <w:r w:rsidRPr="00FD4782">
        <w:rPr>
          <w:rFonts w:ascii="Times New Roman" w:hAnsi="Times New Roman" w:cs="Times New Roman"/>
          <w:sz w:val="28"/>
          <w:szCs w:val="28"/>
        </w:rPr>
        <w:t xml:space="preserve"> на руках: у 13-летнего Саши (самого старшего) тогда были брат и две сестры. Со временем отец будущего писателя женился вторично, и мачеха привела в дом своего сына. А для полноты счастья в положенный срок родилось и общее чадо.</w:t>
      </w:r>
    </w:p>
    <w:p w14:paraId="64BABFB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 чем повезло семье польского ссыльного, так это с книгами. В 1888 году погиб на службе подполковник Гриневский, Сашин дядя. С похорон привезли наследство: три больших сундука, набитых томами. Они были на польском, французском и русском языках.</w:t>
      </w:r>
    </w:p>
    <w:p w14:paraId="6B5A474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Тогда-то восьмилетний Александр впервые ушел от реальности — в притягательный мир Жюля Верна и Майна Рида. Эта вымышленная жизнь оказалась куда интересней: бескрайний морской простор, непролазные чащи джунглей, справедливая сила героев навсегда покорили мальчишку. Возвращаться к действительности совсем не хотелось...</w:t>
      </w:r>
    </w:p>
    <w:p w14:paraId="016CEFD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Когда Саше исполнилось девять, отец купил ему ружье — старое, шомпольное², за рубль. Подарок отрешил подростка от еды, питья и на целые дни увел в лес. Но не только добыча влекла паренька. Он полюбил шепот деревьев, запах травы, сумрак зарослей. Здесь никто не сбивал с мысли, не портил грез. А стрелять — невелика наука. Порох — с ладони, пыж — из бумаги, дробь — на глазок, без номера. И летели пух и перья — галок, дятлов, голубей... Дома съедалось всеми все.</w:t>
      </w:r>
    </w:p>
    <w:p w14:paraId="4B39F9ED"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 тот же год недоросля³ отдали в Вятское земское реальное училище⁴. Овладевать знаниями — дело трудное и неровное. Отличными успехами отмечались закон Божий с историей, пятеркой с плюсом — география. Арифметику самозабвенно решал отец-счетовод. Зато по остальным предметам в журнале маячили двойки да колы...</w:t>
      </w:r>
    </w:p>
    <w:p w14:paraId="0A35C561"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Так и проучился несколько лет, пока не выгнали. Из-за поведения: дернул черт рифмы плести, ну и </w:t>
      </w:r>
      <w:proofErr w:type="gramStart"/>
      <w:r w:rsidRPr="00FD4782">
        <w:rPr>
          <w:rFonts w:ascii="Times New Roman" w:hAnsi="Times New Roman" w:cs="Times New Roman"/>
          <w:sz w:val="28"/>
          <w:szCs w:val="28"/>
        </w:rPr>
        <w:t>сварганил</w:t>
      </w:r>
      <w:proofErr w:type="gramEnd"/>
      <w:r w:rsidRPr="00FD4782">
        <w:rPr>
          <w:rFonts w:ascii="Times New Roman" w:hAnsi="Times New Roman" w:cs="Times New Roman"/>
          <w:sz w:val="28"/>
          <w:szCs w:val="28"/>
        </w:rPr>
        <w:t xml:space="preserve"> стишок о любимых учителях. За вирши и поплатился...</w:t>
      </w:r>
    </w:p>
    <w:p w14:paraId="4BE1D5B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Потом было городское четырехлетнее училище, в предпоследний класс которого Александра устроил отец. Здесь новый ученик выглядел одиноким энциклопедистом, но со временем опять дважды оказался исключаем — за хорошие за всякие дела...</w:t>
      </w:r>
    </w:p>
    <w:p w14:paraId="31D14951"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Восстановили ослушника только по милости Божьей. Зато последние месяцы Гриневский отучился старательно: узнал, что аттестат об окончании заведения открывает дорогу в мореходные классы.</w:t>
      </w:r>
    </w:p>
    <w:p w14:paraId="44F66ED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Наконец — вот она, дорога в большой, манящий, неизвестный мир! За плечами — шестнадцать лет, в кармане — 25 рублей. Их дал отец. Еще пилигрим взял харч, стакан, чайник и одеяло с подушкой.</w:t>
      </w:r>
    </w:p>
    <w:p w14:paraId="3D07BDD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Пароход отчалил, забирая на быстрину. Сестры завыли, младший брат зашмыгал носом. Отец долго щурился против солнца, провожая глазами путешественника. А тот, преисполненный взволнованной открытости новизне, уже забыл про дом. Все мысли занял океан с парусами на горизонте...</w:t>
      </w:r>
    </w:p>
    <w:p w14:paraId="6D0BE69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Одесса потрясла юного жителя Вятки: улицы, засаженные акациями, или робиниями, купались в солнечном свете. Увитые зеленью кофейни на террасах и комиссионные магазины с экзотическими товарами теснили друг друга. Внизу шумел порт, напичканный мачтами настоящих кораблей. И за всей этой суетой величаво дышало море. Оно разъединяло и соединяло земли, страны, людей. А когда очередное судно направлялось в поблескивающие голубые объятия дальней дали, море словно бы передавало его небу — там, за горизонтом. Такой эффект лишь усиливал впечатление причастности обеих стихий Высшему Промыслу.</w:t>
      </w:r>
    </w:p>
    <w:p w14:paraId="7C99C26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Через два месяца, наконец, повезло: Александра взяли юнгой на пароход «Платон». Восемь с половиной рублей за ученичество телеграфом выслал отец. Наука началась от азов: бывалые матросы посоветовали глотать якорную грязь — спасает при морской болезни. Юнга с готовностью повиновался всем, но... Так и не научился вязать узлы, свивать лини, сигналить флажками. Даже «отбивать склянки» не получалось — из-за отсутствия резкого двойного удара в обе стороны колокола-рынды.</w:t>
      </w:r>
    </w:p>
    <w:p w14:paraId="31C41FB8"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За все плавание </w:t>
      </w:r>
      <w:proofErr w:type="spellStart"/>
      <w:r w:rsidRPr="00FD4782">
        <w:rPr>
          <w:rFonts w:ascii="Times New Roman" w:hAnsi="Times New Roman" w:cs="Times New Roman"/>
          <w:sz w:val="28"/>
          <w:szCs w:val="28"/>
        </w:rPr>
        <w:t>Сашик</w:t>
      </w:r>
      <w:proofErr w:type="spellEnd"/>
      <w:r w:rsidRPr="00FD4782">
        <w:rPr>
          <w:rFonts w:ascii="Times New Roman" w:hAnsi="Times New Roman" w:cs="Times New Roman"/>
          <w:sz w:val="28"/>
          <w:szCs w:val="28"/>
        </w:rPr>
        <w:t xml:space="preserve"> ни разу не спустился в машинное отделение — что уж говорить о названиях парусов, снастей, такелажа, рангоута. Парня держал плен собственных представлений о морской жизни...</w:t>
      </w:r>
    </w:p>
    <w:p w14:paraId="4C01AD23"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Затем долгие скитания от одной работы к другой: работа матросом на корабль в Херсоне⁵, затем на корабле «Цесаревич», который проделывал заграничные рейсы, даже работал на нефтепромыслах, был золотоискателем на Урале, в лесополосе, а через год Александр оказался в Баку, где первым делом подхватил малярию. Эта хворь надолго привязалась к писателю.</w:t>
      </w:r>
    </w:p>
    <w:p w14:paraId="775BE2A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Гриневский решил добровольно вступить в царскую армию — это был акт отчаяния... Весной 1902 года юноша очутился в Пензе, в царской казарме. Сохранилось одно казенное описание его наружности той поры. Такие данные, между прочим, приводятся в описании:</w:t>
      </w:r>
    </w:p>
    <w:p w14:paraId="1B129FF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Рост — 177,4. Глаза — светло-карие. Волосы — светло-русые.</w:t>
      </w:r>
    </w:p>
    <w:p w14:paraId="3490BB33"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Интересный факт: на груди татуировка, изображающая шхуну с бушпритом и фок-мачтой, несущей два паруса...</w:t>
      </w:r>
    </w:p>
    <w:p w14:paraId="2F6A6AE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 xml:space="preserve">В 1905 году 25-летний Александр бежал и добрался до Вятки. Там он и жил по украденному паспорту, под фамилией </w:t>
      </w:r>
      <w:proofErr w:type="spellStart"/>
      <w:r w:rsidRPr="00FD4782">
        <w:rPr>
          <w:rFonts w:ascii="Times New Roman" w:hAnsi="Times New Roman" w:cs="Times New Roman"/>
          <w:sz w:val="28"/>
          <w:szCs w:val="28"/>
        </w:rPr>
        <w:t>Мальгинов</w:t>
      </w:r>
      <w:proofErr w:type="spellEnd"/>
      <w:r w:rsidRPr="00FD4782">
        <w:rPr>
          <w:rFonts w:ascii="Times New Roman" w:hAnsi="Times New Roman" w:cs="Times New Roman"/>
          <w:sz w:val="28"/>
          <w:szCs w:val="28"/>
        </w:rPr>
        <w:t>, до самых Октябрьских событий.</w:t>
      </w:r>
    </w:p>
    <w:p w14:paraId="2093A51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«Я был матросом, грузчиком, актёром, переписывал роли для театра, работал на золотых приисках, на доменном заводе, на торфяных болотах, на рыбных промыслах; был дровосеком, босяком, писцом в канцелярии, охотником, революционером, ссыльным, матросом на барже, солдатом, землекопом…»</w:t>
      </w:r>
    </w:p>
    <w:p w14:paraId="5B312B4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Долго и болезненно Александр Степанович искал себя как писателя... Он начинал свой литературный путь как «бытовик», как автор рассказов, темы и сюжеты которых он брал непосредственно из окружающей его действительности. Его переполняли жизненные впечатления, вдоволь накопленные в годы странствий по белу свету...</w:t>
      </w:r>
    </w:p>
    <w:p w14:paraId="085677C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 1907 году вышла в свет его первая книга — «Шапка-невидимка». В 1909-м напечатали «Остров Рено». Потом были другие работы — более чем в ста периодических изданиях...</w:t>
      </w:r>
    </w:p>
    <w:p w14:paraId="783CA743"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Выкристаллизовался и псевдоним автора: А. С. Грин. (Сперва были — А. Степанов, Александров и Гриневич — литературный псевдоним был необходим писателю. Появись в печати подлинная фамилия, его сразу же водворили бы в места не столь отдаленные).</w:t>
      </w:r>
    </w:p>
    <w:p w14:paraId="49E99D1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 послереволюционном Петрограде М. Горький выхлопотал писателю-нелегалу комнату в Доме искусств и академический паек</w:t>
      </w:r>
      <w:proofErr w:type="gramStart"/>
      <w:r w:rsidRPr="00FD4782">
        <w:rPr>
          <w:rFonts w:ascii="Times New Roman" w:hAnsi="Times New Roman" w:cs="Times New Roman"/>
          <w:sz w:val="28"/>
          <w:szCs w:val="28"/>
        </w:rPr>
        <w:t>... И</w:t>
      </w:r>
      <w:proofErr w:type="gramEnd"/>
      <w:r w:rsidRPr="00FD4782">
        <w:rPr>
          <w:rFonts w:ascii="Times New Roman" w:hAnsi="Times New Roman" w:cs="Times New Roman"/>
          <w:sz w:val="28"/>
          <w:szCs w:val="28"/>
        </w:rPr>
        <w:t xml:space="preserve"> Грин был теперь не один: он нашёл подругу, верную и преданную до конца, как в его книгах. Ей он посвятил бессмертную феерию «Алые паруса» — книгу, утверждающую силу любви, человеческого духа, «</w:t>
      </w:r>
      <w:proofErr w:type="spellStart"/>
      <w:r w:rsidRPr="00FD4782">
        <w:rPr>
          <w:rFonts w:ascii="Times New Roman" w:hAnsi="Times New Roman" w:cs="Times New Roman"/>
          <w:sz w:val="28"/>
          <w:szCs w:val="28"/>
        </w:rPr>
        <w:t>просвеченнуя</w:t>
      </w:r>
      <w:proofErr w:type="spellEnd"/>
      <w:r w:rsidRPr="00FD4782">
        <w:rPr>
          <w:rFonts w:ascii="Times New Roman" w:hAnsi="Times New Roman" w:cs="Times New Roman"/>
          <w:sz w:val="28"/>
          <w:szCs w:val="28"/>
        </w:rPr>
        <w:t xml:space="preserve"> насквозь, как утренним солнцем», любовью к жизни, к душевной юности и верой в то, что человек в порыве, к счастью, способен своими руками творить чудеса...</w:t>
      </w:r>
    </w:p>
    <w:p w14:paraId="223D5168"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 1924 году Грин и его жена Нина Николаевна (очень советуем её замечательные воспоминания о Грине) переехали из Петрограда в Феодосию (она идёт на «спасительную хитрость», чтобы отдалить мужа от затягивающей богемы: симулирует сердечный приступ и получает «заключение» врача о необходимости переменить место жительства).</w:t>
      </w:r>
    </w:p>
    <w:p w14:paraId="2568BD8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...Он всегда мечтал жить в городе у тёплого моря. Здесь прошли самые спокойные и счастливые годы его жизни, здесь были написаны романы «Золотая цепь» (1925) и «Бегущая по волнам» (1926).</w:t>
      </w:r>
    </w:p>
    <w:p w14:paraId="3E3BA71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Крымский период творчества Грина стал как бы «болдинской осенью» Пушкина, в эту пору он создал, вероятно, не менее половины всего им написанного. Его комнату занимали только стол, стул и кровать.</w:t>
      </w:r>
    </w:p>
    <w:p w14:paraId="1186801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Но к концу 1920-х годов издатели, до этого охотно печатавшие книги Грина, перестали брать их совсем. Денег не было, не помогли и хлопоты друзей об устройстве уже больного писателя в санаторий. Грин заболел, в сущности, от недоедания и от тоски, потому что впервые жизнь показалась ему «дорогой никуда». Он не знал, что настоящая его слава ещё впереди...</w:t>
      </w:r>
    </w:p>
    <w:p w14:paraId="6FECBE8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Литературное наследие Грина гораздо шире, многообразнее, чем это можно предположить, зная писателя лишь по его романтическим новеллам, повестям и романам. Не только в юности, но и в пору широкой известности Грин наряду с прозой писал лирические стихи, стихотворные фельетоны и даже басни. Наряду с произведениями романтическими он печатал в газетах и журналах очерки и рассказы бытового склада. Последней книгой, над которой писатель работал, была его «Автобиографическая повесть», где он изображает свою жизнь строго реалистически, во всех ее жанровых красках, со всеми ее суровыми подробностями.</w:t>
      </w:r>
    </w:p>
    <w:p w14:paraId="6857435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Писатель скончался 8 июля 1932 года в Старом Крыму.</w:t>
      </w:r>
    </w:p>
    <w:p w14:paraId="76C0820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 рассказе «Победитель»</w:t>
      </w:r>
    </w:p>
    <w:p w14:paraId="524943A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Главная мысль рассказа представляет собой проблематику объективной оценки произведений искусства, раскрывающуюся на примере изображения художника, нашедшего в себе силы в созданной им скульптуре разглядеть и признать недочеты и ошибки.</w:t>
      </w:r>
    </w:p>
    <w:p w14:paraId="5FB6048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Ключевым героем рассказа является скульптор </w:t>
      </w:r>
      <w:proofErr w:type="spellStart"/>
      <w:r w:rsidRPr="00FD4782">
        <w:rPr>
          <w:rFonts w:ascii="Times New Roman" w:hAnsi="Times New Roman" w:cs="Times New Roman"/>
          <w:sz w:val="28"/>
          <w:szCs w:val="28"/>
        </w:rPr>
        <w:t>Геннисон</w:t>
      </w:r>
      <w:proofErr w:type="spellEnd"/>
      <w:r w:rsidRPr="00FD4782">
        <w:rPr>
          <w:rFonts w:ascii="Times New Roman" w:hAnsi="Times New Roman" w:cs="Times New Roman"/>
          <w:sz w:val="28"/>
          <w:szCs w:val="28"/>
        </w:rPr>
        <w:t>, представленный автором в образе гениального творца, отличающегося честностью и справедливостью. Герой описывается охваченный чувствами неудовлетворенности своей жизни, мечущимся и борющемся с самим собой, при этом цели данной борьбы заключается не в славе и личном благополучии, а в справедливости и добре, тем самым становясь победителем собственного эгоизма.</w:t>
      </w:r>
    </w:p>
    <w:p w14:paraId="64D7E61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Своеобразие рассказа заключается в авторской уверенности в правильности поступка </w:t>
      </w:r>
      <w:proofErr w:type="spellStart"/>
      <w:r w:rsidRPr="00FD4782">
        <w:rPr>
          <w:rFonts w:ascii="Times New Roman" w:hAnsi="Times New Roman" w:cs="Times New Roman"/>
          <w:sz w:val="28"/>
          <w:szCs w:val="28"/>
        </w:rPr>
        <w:t>Геннистона</w:t>
      </w:r>
      <w:proofErr w:type="spellEnd"/>
      <w:r w:rsidRPr="00FD4782">
        <w:rPr>
          <w:rFonts w:ascii="Times New Roman" w:hAnsi="Times New Roman" w:cs="Times New Roman"/>
          <w:sz w:val="28"/>
          <w:szCs w:val="28"/>
        </w:rPr>
        <w:t>, характеризующегося в произведении истинным художником, способным обнаружить собственные ошибки в виде натянутости позы скульптуры, наивных недочетов, плохо скрытого старания.</w:t>
      </w:r>
    </w:p>
    <w:p w14:paraId="49A1D0C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Смысловая нагрузка произведения состоит в демонстрации писателя способности любого автора являться в отношении себя высшим судом, что представляется умением гениальных творцов. Создание настоящего великолепного шедевра искусства возможно исключительно при условии умения здраво оценивать свою работу и признавать собственные недостатки.</w:t>
      </w:r>
    </w:p>
    <w:p w14:paraId="5FD40BE8"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Отличительной особенностью рассказа является в необычном изображении автором проявления чувства справедливости, совести, объективности, </w:t>
      </w:r>
      <w:r w:rsidRPr="00FD4782">
        <w:rPr>
          <w:rFonts w:ascii="Times New Roman" w:hAnsi="Times New Roman" w:cs="Times New Roman"/>
          <w:sz w:val="28"/>
          <w:szCs w:val="28"/>
        </w:rPr>
        <w:lastRenderedPageBreak/>
        <w:t>уважения к таланту, бесспорного признания гениальности талантливого художника.</w:t>
      </w:r>
    </w:p>
    <w:p w14:paraId="64D9AF67" w14:textId="77777777" w:rsidR="00FD4782" w:rsidRPr="00FD4782" w:rsidRDefault="00FD4782" w:rsidP="00FD4782">
      <w:pPr>
        <w:jc w:val="both"/>
        <w:rPr>
          <w:rFonts w:ascii="Times New Roman" w:hAnsi="Times New Roman" w:cs="Times New Roman"/>
          <w:sz w:val="28"/>
          <w:szCs w:val="28"/>
        </w:rPr>
      </w:pPr>
    </w:p>
    <w:p w14:paraId="0E2AE06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₁-Скабрёзный- неприличный, непристойный</w:t>
      </w:r>
    </w:p>
    <w:p w14:paraId="1DEEBA8A"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²-Шомпольнй- о ружье, заряжаемом с дула</w:t>
      </w:r>
    </w:p>
    <w:p w14:paraId="6A76F6A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³-Недоросль- В XVIII в. в России: молодой дворянин, не достигший совершеннолетия и не поступивший ещё на государственную службу</w:t>
      </w:r>
    </w:p>
    <w:p w14:paraId="70E2540A"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⁴-Реальное училище- среднее или неполное среднее учебное заведение, в котором существенная роль отводится предметам естественной и математической направленности</w:t>
      </w:r>
    </w:p>
    <w:p w14:paraId="35BEF3E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⁵- </w:t>
      </w:r>
      <w:proofErr w:type="spellStart"/>
      <w:r w:rsidRPr="00FD4782">
        <w:rPr>
          <w:rFonts w:ascii="Times New Roman" w:hAnsi="Times New Roman" w:cs="Times New Roman"/>
          <w:sz w:val="28"/>
          <w:szCs w:val="28"/>
        </w:rPr>
        <w:t>Херсо́н</w:t>
      </w:r>
      <w:proofErr w:type="spellEnd"/>
      <w:r w:rsidRPr="00FD4782">
        <w:rPr>
          <w:rFonts w:ascii="Times New Roman" w:hAnsi="Times New Roman" w:cs="Times New Roman"/>
          <w:sz w:val="28"/>
          <w:szCs w:val="28"/>
        </w:rPr>
        <w:t xml:space="preserve"> — город на юге Украины, административный, промышленный и культурный центр Херсонской области и Херсонского района</w:t>
      </w:r>
    </w:p>
    <w:p w14:paraId="799EB61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4. Подведение итогов урока. Домашнее задание (2 мин)</w:t>
      </w:r>
    </w:p>
    <w:p w14:paraId="58BD32ED"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 Сегодня на уроке отлично работали учащиеся…</w:t>
      </w:r>
    </w:p>
    <w:p w14:paraId="6D57978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Информирует о домашнем задании </w:t>
      </w:r>
    </w:p>
    <w:p w14:paraId="545CB8F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Обязательная часть: прочитать хрестоматию «Победитель»</w:t>
      </w:r>
    </w:p>
    <w:p w14:paraId="043081B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Дополнительная часть (по желанию): подготовить доклад/презентацию по биографии А.С. Грина. Интересные факты о его жизни и творчестве.</w:t>
      </w:r>
    </w:p>
    <w:p w14:paraId="53ED4D3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5. Рефлексия (3 мин) Анализ эмоциональной составляющей урока. </w:t>
      </w:r>
    </w:p>
    <w:p w14:paraId="51B7AA2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Задает вопросы («Два что»):</w:t>
      </w:r>
    </w:p>
    <w:p w14:paraId="0E080B2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Что вам дал сегодняшний урок? </w:t>
      </w:r>
    </w:p>
    <w:p w14:paraId="65A01D8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Что на уроке вам понравилось больше всего? </w:t>
      </w:r>
    </w:p>
    <w:p w14:paraId="4A9A69E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Диалог с учителем, обсуждение. </w:t>
      </w:r>
    </w:p>
    <w:p w14:paraId="4557B048" w14:textId="65FFAA48" w:rsidR="00473936" w:rsidRDefault="00FD4782" w:rsidP="005F0E07">
      <w:pPr>
        <w:jc w:val="both"/>
        <w:rPr>
          <w:rFonts w:ascii="Times New Roman" w:hAnsi="Times New Roman" w:cs="Times New Roman"/>
          <w:sz w:val="28"/>
          <w:szCs w:val="28"/>
        </w:rPr>
      </w:pPr>
      <w:r w:rsidRPr="00FD4782">
        <w:rPr>
          <w:rFonts w:ascii="Times New Roman" w:hAnsi="Times New Roman" w:cs="Times New Roman"/>
          <w:sz w:val="28"/>
          <w:szCs w:val="28"/>
        </w:rPr>
        <w:t>Оценивают свою работу и настроение на уроке, делают выводы.</w:t>
      </w:r>
      <w:r w:rsidR="00473936" w:rsidRPr="00473936">
        <w:rPr>
          <w:rFonts w:ascii="Times New Roman" w:hAnsi="Times New Roman" w:cs="Times New Roman"/>
          <w:sz w:val="28"/>
          <w:szCs w:val="28"/>
        </w:rPr>
        <w:br/>
      </w:r>
    </w:p>
    <w:p w14:paraId="1428CE70" w14:textId="770ED069" w:rsidR="00FD4782" w:rsidRPr="00FD4782" w:rsidRDefault="00FD4782" w:rsidP="00FD4782">
      <w:pPr>
        <w:jc w:val="both"/>
        <w:rPr>
          <w:rFonts w:ascii="Times New Roman" w:hAnsi="Times New Roman" w:cs="Times New Roman"/>
          <w:b/>
          <w:sz w:val="28"/>
          <w:szCs w:val="28"/>
        </w:rPr>
      </w:pPr>
      <w:r w:rsidRPr="00FD4782">
        <w:rPr>
          <w:rFonts w:ascii="Times New Roman" w:hAnsi="Times New Roman" w:cs="Times New Roman"/>
          <w:b/>
          <w:sz w:val="28"/>
          <w:szCs w:val="28"/>
        </w:rPr>
        <w:t xml:space="preserve">Урок </w:t>
      </w:r>
      <w:r>
        <w:rPr>
          <w:rFonts w:ascii="Times New Roman" w:hAnsi="Times New Roman" w:cs="Times New Roman"/>
          <w:b/>
          <w:sz w:val="28"/>
          <w:szCs w:val="28"/>
        </w:rPr>
        <w:t>4</w:t>
      </w:r>
      <w:r w:rsidRPr="00FD4782">
        <w:rPr>
          <w:rFonts w:ascii="Times New Roman" w:hAnsi="Times New Roman" w:cs="Times New Roman"/>
          <w:b/>
          <w:sz w:val="28"/>
          <w:szCs w:val="28"/>
        </w:rPr>
        <w:t xml:space="preserve">. Творчество Т.А. </w:t>
      </w:r>
      <w:proofErr w:type="spellStart"/>
      <w:r w:rsidRPr="00FD4782">
        <w:rPr>
          <w:rFonts w:ascii="Times New Roman" w:hAnsi="Times New Roman" w:cs="Times New Roman"/>
          <w:b/>
          <w:sz w:val="28"/>
          <w:szCs w:val="28"/>
        </w:rPr>
        <w:t>Копаневой</w:t>
      </w:r>
      <w:proofErr w:type="spellEnd"/>
    </w:p>
    <w:p w14:paraId="7C844FB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Учащимся предлагается познакомиться с творчеством российской писательницей, уроженкой Кировской области Тамарой Александровной </w:t>
      </w:r>
      <w:proofErr w:type="spellStart"/>
      <w:r w:rsidRPr="00FD4782">
        <w:rPr>
          <w:rFonts w:ascii="Times New Roman" w:hAnsi="Times New Roman" w:cs="Times New Roman"/>
          <w:sz w:val="28"/>
          <w:szCs w:val="28"/>
        </w:rPr>
        <w:t>Копаневой</w:t>
      </w:r>
      <w:proofErr w:type="spellEnd"/>
      <w:r w:rsidRPr="00FD4782">
        <w:rPr>
          <w:rFonts w:ascii="Times New Roman" w:hAnsi="Times New Roman" w:cs="Times New Roman"/>
          <w:sz w:val="28"/>
          <w:szCs w:val="28"/>
        </w:rPr>
        <w:t xml:space="preserve">. </w:t>
      </w:r>
    </w:p>
    <w:p w14:paraId="7AF20B3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Тема урока: жизнь и творчество Т.А. </w:t>
      </w:r>
      <w:proofErr w:type="spellStart"/>
      <w:r w:rsidRPr="00FD4782">
        <w:rPr>
          <w:rFonts w:ascii="Times New Roman" w:hAnsi="Times New Roman" w:cs="Times New Roman"/>
          <w:sz w:val="28"/>
          <w:szCs w:val="28"/>
        </w:rPr>
        <w:t>Копаневой</w:t>
      </w:r>
      <w:proofErr w:type="spellEnd"/>
    </w:p>
    <w:p w14:paraId="32A46B8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Тип урока: изучение нового материала </w:t>
      </w:r>
    </w:p>
    <w:p w14:paraId="68BE2FA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Вид урока: урок-исследование.</w:t>
      </w:r>
    </w:p>
    <w:p w14:paraId="6337CF9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Цели урока: познакомиться с хрестоматией произведения «Тайна добра, </w:t>
      </w:r>
      <w:proofErr w:type="gramStart"/>
      <w:r w:rsidRPr="00FD4782">
        <w:rPr>
          <w:rFonts w:ascii="Times New Roman" w:hAnsi="Times New Roman" w:cs="Times New Roman"/>
          <w:sz w:val="28"/>
          <w:szCs w:val="28"/>
        </w:rPr>
        <w:t>или Как</w:t>
      </w:r>
      <w:proofErr w:type="gramEnd"/>
      <w:r w:rsidRPr="00FD4782">
        <w:rPr>
          <w:rFonts w:ascii="Times New Roman" w:hAnsi="Times New Roman" w:cs="Times New Roman"/>
          <w:sz w:val="28"/>
          <w:szCs w:val="28"/>
        </w:rPr>
        <w:t xml:space="preserve"> не стать Бабой Ягой», познакомиться с жизнью писательницы, развивать познавательный интерес, навыки самостоятельной работы с материалом.</w:t>
      </w:r>
    </w:p>
    <w:p w14:paraId="6F22F811"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Задачи: </w:t>
      </w:r>
    </w:p>
    <w:p w14:paraId="2B9390D3"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Развить интерес учащихся 6 класса к Вятской литературе</w:t>
      </w:r>
    </w:p>
    <w:p w14:paraId="5727B0D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Способствовать формированию самостоятельности учеников</w:t>
      </w:r>
    </w:p>
    <w:p w14:paraId="28B7045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Оборудования: хрестоматия, проектор с презентацией</w:t>
      </w:r>
    </w:p>
    <w:p w14:paraId="102D485B" w14:textId="77777777" w:rsidR="00FD4782" w:rsidRPr="00FD4782" w:rsidRDefault="00FD4782" w:rsidP="00FD4782">
      <w:pPr>
        <w:jc w:val="both"/>
        <w:rPr>
          <w:rFonts w:ascii="Times New Roman" w:hAnsi="Times New Roman" w:cs="Times New Roman"/>
          <w:b/>
          <w:sz w:val="28"/>
          <w:szCs w:val="28"/>
        </w:rPr>
      </w:pPr>
      <w:r w:rsidRPr="00FD4782">
        <w:rPr>
          <w:rFonts w:ascii="Times New Roman" w:hAnsi="Times New Roman" w:cs="Times New Roman"/>
          <w:b/>
          <w:sz w:val="28"/>
          <w:szCs w:val="28"/>
        </w:rPr>
        <w:t>Ход урока</w:t>
      </w:r>
    </w:p>
    <w:p w14:paraId="343D95FD"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1.</w:t>
      </w:r>
      <w:r w:rsidRPr="00FD4782">
        <w:rPr>
          <w:rFonts w:ascii="Times New Roman" w:hAnsi="Times New Roman" w:cs="Times New Roman"/>
          <w:sz w:val="28"/>
          <w:szCs w:val="28"/>
        </w:rPr>
        <w:tab/>
        <w:t xml:space="preserve">Организационный момент (2 мин). </w:t>
      </w:r>
    </w:p>
    <w:p w14:paraId="39AFD6F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Приветствие, определение темы урока, эмоциональный настрой учащихся на урок.</w:t>
      </w:r>
    </w:p>
    <w:p w14:paraId="29D68338"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Приветствует учащихся, проверяет готовность класса к работе, присутствующих, объявляет тему урока, создаёт рабочий настрой на урок.</w:t>
      </w:r>
    </w:p>
    <w:p w14:paraId="2574CBB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Эпиграф урока:</w:t>
      </w:r>
    </w:p>
    <w:p w14:paraId="0CB90E0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«Смысл жизни, Рыжик, - каждый день наполнять светлыми, добрыми, удивительными делами. Каждый день - во имя Бога, Любви, Жизни и Людей! А для этого надо познать себя: свою душу, свое сердце, свой ум, свои способности, возможности, талант - и совершенствоваться».</w:t>
      </w:r>
    </w:p>
    <w:p w14:paraId="325C838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Фрагмент из произведения. </w:t>
      </w:r>
    </w:p>
    <w:p w14:paraId="222FA3F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Как вы можете прокомментировать вышеперечисленные строчки? Сегодня на уроке мы попробуем открыть и объяснить для себя новые понятия.</w:t>
      </w:r>
    </w:p>
    <w:p w14:paraId="18B2429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2.</w:t>
      </w:r>
      <w:r w:rsidRPr="00FD4782">
        <w:rPr>
          <w:rFonts w:ascii="Times New Roman" w:hAnsi="Times New Roman" w:cs="Times New Roman"/>
          <w:sz w:val="28"/>
          <w:szCs w:val="28"/>
        </w:rPr>
        <w:tab/>
        <w:t xml:space="preserve">Мотивационно-ориентировочный этап. (3 мин) </w:t>
      </w:r>
    </w:p>
    <w:p w14:paraId="09B0E74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Подготовка учащихся к активному и сознательному восприятию материала (проблемная ситуация). Давайте попробуем сформулировать тему нашего урока.</w:t>
      </w:r>
    </w:p>
    <w:p w14:paraId="62A6765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Внимание на экран -демонстрация слайдов: Т.А. </w:t>
      </w:r>
      <w:proofErr w:type="spellStart"/>
      <w:r w:rsidRPr="00FD4782">
        <w:rPr>
          <w:rFonts w:ascii="Times New Roman" w:hAnsi="Times New Roman" w:cs="Times New Roman"/>
          <w:sz w:val="28"/>
          <w:szCs w:val="28"/>
        </w:rPr>
        <w:t>Копанева</w:t>
      </w:r>
      <w:proofErr w:type="spellEnd"/>
      <w:r w:rsidRPr="00FD4782">
        <w:rPr>
          <w:rFonts w:ascii="Times New Roman" w:hAnsi="Times New Roman" w:cs="Times New Roman"/>
          <w:sz w:val="28"/>
          <w:szCs w:val="28"/>
        </w:rPr>
        <w:t>. Её творчество. Знакомы ли вы с Вятской писательницей и её произведением «Тайна добра…»?</w:t>
      </w:r>
    </w:p>
    <w:p w14:paraId="27180EF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Тема урока ТВОРЧЕСТВО Т.А. КОПАНЕВА</w:t>
      </w:r>
    </w:p>
    <w:p w14:paraId="6102647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Сегодня на уроке мы познакомимся с произведением Тамары Александровны «Тайна добра, </w:t>
      </w:r>
      <w:proofErr w:type="gramStart"/>
      <w:r w:rsidRPr="00FD4782">
        <w:rPr>
          <w:rFonts w:ascii="Times New Roman" w:hAnsi="Times New Roman" w:cs="Times New Roman"/>
          <w:sz w:val="28"/>
          <w:szCs w:val="28"/>
        </w:rPr>
        <w:t>или Как</w:t>
      </w:r>
      <w:proofErr w:type="gramEnd"/>
      <w:r w:rsidRPr="00FD4782">
        <w:rPr>
          <w:rFonts w:ascii="Times New Roman" w:hAnsi="Times New Roman" w:cs="Times New Roman"/>
          <w:sz w:val="28"/>
          <w:szCs w:val="28"/>
        </w:rPr>
        <w:t xml:space="preserve"> не стать Бабой Ягой». </w:t>
      </w:r>
    </w:p>
    <w:p w14:paraId="33D4B0B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3. Изучение нового материала</w:t>
      </w:r>
    </w:p>
    <w:p w14:paraId="018C8958"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 xml:space="preserve">Тамара Александровна </w:t>
      </w:r>
      <w:proofErr w:type="spellStart"/>
      <w:r w:rsidRPr="00FD4782">
        <w:rPr>
          <w:rFonts w:ascii="Times New Roman" w:hAnsi="Times New Roman" w:cs="Times New Roman"/>
          <w:sz w:val="28"/>
          <w:szCs w:val="28"/>
        </w:rPr>
        <w:t>Копанева</w:t>
      </w:r>
      <w:proofErr w:type="spellEnd"/>
      <w:r w:rsidRPr="00FD4782">
        <w:rPr>
          <w:rFonts w:ascii="Times New Roman" w:hAnsi="Times New Roman" w:cs="Times New Roman"/>
          <w:sz w:val="28"/>
          <w:szCs w:val="28"/>
        </w:rPr>
        <w:t xml:space="preserve"> (род. 25 февраля 1933 года, пос. Кильмезь, Кировская область) — российская писательница, автор книг для детей. Член Союза писателей (2017) и Союза журналистов России. Лауреат премии имени А. С. Грина (2017).</w:t>
      </w:r>
    </w:p>
    <w:p w14:paraId="077DAA2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Родилась в пос. Кильмезь. Сочинительством начала заниматься с семи лет. Впоследствии вспоминала: «У меня был „остров одиночества“ в лесу, я туда уходила и сочиняла сказки, стихи». В девять лет написала первое стихотворение, а когда ей было 14 лет, появилась её первая публикация — в газете «Пионерская правда». В 1956 году в газете «Комсомольское племя» был опубликован её рассказ «Роль», по которому без ведома автора на студии «Беларусьфильм» сняли фильм «Годы молодые». Окончила историко-филологический факультет Кировского педагогического института имени В. И. Ленина (впоследствии Вятский государственный гуманитарный университет, ныне в составе </w:t>
      </w:r>
      <w:proofErr w:type="spellStart"/>
      <w:r w:rsidRPr="00FD4782">
        <w:rPr>
          <w:rFonts w:ascii="Times New Roman" w:hAnsi="Times New Roman" w:cs="Times New Roman"/>
          <w:sz w:val="28"/>
          <w:szCs w:val="28"/>
        </w:rPr>
        <w:t>ВятГУ</w:t>
      </w:r>
      <w:proofErr w:type="spellEnd"/>
      <w:r w:rsidRPr="00FD4782">
        <w:rPr>
          <w:rFonts w:ascii="Times New Roman" w:hAnsi="Times New Roman" w:cs="Times New Roman"/>
          <w:sz w:val="28"/>
          <w:szCs w:val="28"/>
        </w:rPr>
        <w:t xml:space="preserve">), учитель русского языка и литературы. Работала в </w:t>
      </w:r>
      <w:proofErr w:type="spellStart"/>
      <w:r w:rsidRPr="00FD4782">
        <w:rPr>
          <w:rFonts w:ascii="Times New Roman" w:hAnsi="Times New Roman" w:cs="Times New Roman"/>
          <w:sz w:val="28"/>
          <w:szCs w:val="28"/>
        </w:rPr>
        <w:t>Такашурской</w:t>
      </w:r>
      <w:proofErr w:type="spellEnd"/>
      <w:r w:rsidRPr="00FD4782">
        <w:rPr>
          <w:rFonts w:ascii="Times New Roman" w:hAnsi="Times New Roman" w:cs="Times New Roman"/>
          <w:sz w:val="28"/>
          <w:szCs w:val="28"/>
        </w:rPr>
        <w:t xml:space="preserve"> школе Кильмезского района учителем, была директором школы. Работала на </w:t>
      </w:r>
      <w:proofErr w:type="gramStart"/>
      <w:r w:rsidRPr="00FD4782">
        <w:rPr>
          <w:rFonts w:ascii="Times New Roman" w:hAnsi="Times New Roman" w:cs="Times New Roman"/>
          <w:sz w:val="28"/>
          <w:szCs w:val="28"/>
        </w:rPr>
        <w:t>радио корреспондентом</w:t>
      </w:r>
      <w:proofErr w:type="gramEnd"/>
      <w:r w:rsidRPr="00FD4782">
        <w:rPr>
          <w:rFonts w:ascii="Times New Roman" w:hAnsi="Times New Roman" w:cs="Times New Roman"/>
          <w:sz w:val="28"/>
          <w:szCs w:val="28"/>
        </w:rPr>
        <w:t>, редактором детских передач. 30 лет проработала редактором детских передач на телевидении, ветеран кировского телевидения. Вела кружки, детские студии. Являлась педагогом-организатором в Вятской гуманитарной гимназии. Лауреат областных и всероссийских конкурсов по организации воспитательной работы в школе. Проживает в городе Кирове. Автор 6 книг.</w:t>
      </w:r>
    </w:p>
    <w:p w14:paraId="7AF60C1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Сказка «Тайна Добра, </w:t>
      </w:r>
      <w:proofErr w:type="gramStart"/>
      <w:r w:rsidRPr="00FD4782">
        <w:rPr>
          <w:rFonts w:ascii="Times New Roman" w:hAnsi="Times New Roman" w:cs="Times New Roman"/>
          <w:sz w:val="28"/>
          <w:szCs w:val="28"/>
        </w:rPr>
        <w:t>или Как</w:t>
      </w:r>
      <w:proofErr w:type="gramEnd"/>
      <w:r w:rsidRPr="00FD4782">
        <w:rPr>
          <w:rFonts w:ascii="Times New Roman" w:hAnsi="Times New Roman" w:cs="Times New Roman"/>
          <w:sz w:val="28"/>
          <w:szCs w:val="28"/>
        </w:rPr>
        <w:t xml:space="preserve"> не стать Бабой Ягой» (2007) полна опасных приключений, а начинается она с необыкновенной встречи: в доме у героев книги появилась очень страшная старушка, точнее старуха. Когда дети, не подозревая, что перед ними настоящая Баба Яга, пожалели старушку, выразив сочувствие по поводу её внешности, Баба Яга неожиданно заявила:</w:t>
      </w:r>
    </w:p>
    <w:p w14:paraId="4C3B875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«Да лучше </w:t>
      </w:r>
      <w:proofErr w:type="spellStart"/>
      <w:r w:rsidRPr="00FD4782">
        <w:rPr>
          <w:rFonts w:ascii="Times New Roman" w:hAnsi="Times New Roman" w:cs="Times New Roman"/>
          <w:sz w:val="28"/>
          <w:szCs w:val="28"/>
        </w:rPr>
        <w:t>некуды</w:t>
      </w:r>
      <w:proofErr w:type="spellEnd"/>
      <w:r w:rsidRPr="00FD4782">
        <w:rPr>
          <w:rFonts w:ascii="Times New Roman" w:hAnsi="Times New Roman" w:cs="Times New Roman"/>
          <w:sz w:val="28"/>
          <w:szCs w:val="28"/>
        </w:rPr>
        <w:t>! Кто меня увидит, все пугаются! Это ли не самое главное?! Когда я первый-то раз в зеркало себя увидала, вот такой, какая я сейчас есть. Нос — до нижней губы. Глаз один-единственный, да и то оловянный, волосы — помелом, на щеке — бородавка… А ведь я была такой, как ты, девчонка!»</w:t>
      </w:r>
    </w:p>
    <w:p w14:paraId="22C506A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 этой повести, как в любой сказке - впрочем, как и в жизни - самый трудный путь оказывается самым верным. Илюше придётся совершить много добрых дел и смелых поступков, чтобы спасти Настеньку.</w:t>
      </w:r>
    </w:p>
    <w:p w14:paraId="7B9DF96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4. Подведение итогов урока. Домашнее задание (2 мин)</w:t>
      </w:r>
    </w:p>
    <w:p w14:paraId="7675ED7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 Сегодня на уроке отлично работали учащиеся…</w:t>
      </w:r>
    </w:p>
    <w:p w14:paraId="2523AA4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Информирует о домашнем задании </w:t>
      </w:r>
    </w:p>
    <w:p w14:paraId="64471FC1"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Обязательная часть: прочитать хрестоматию «Тайна Добра, </w:t>
      </w:r>
      <w:proofErr w:type="gramStart"/>
      <w:r w:rsidRPr="00FD4782">
        <w:rPr>
          <w:rFonts w:ascii="Times New Roman" w:hAnsi="Times New Roman" w:cs="Times New Roman"/>
          <w:sz w:val="28"/>
          <w:szCs w:val="28"/>
        </w:rPr>
        <w:t>или Как</w:t>
      </w:r>
      <w:proofErr w:type="gramEnd"/>
      <w:r w:rsidRPr="00FD4782">
        <w:rPr>
          <w:rFonts w:ascii="Times New Roman" w:hAnsi="Times New Roman" w:cs="Times New Roman"/>
          <w:sz w:val="28"/>
          <w:szCs w:val="28"/>
        </w:rPr>
        <w:t xml:space="preserve"> не стать Бабой Ягой»</w:t>
      </w:r>
    </w:p>
    <w:p w14:paraId="179A2C6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 xml:space="preserve">Дополнительная часть (по желанию): подготовить доклад/презентацию по биографии Т.А. </w:t>
      </w:r>
      <w:proofErr w:type="spellStart"/>
      <w:r w:rsidRPr="00FD4782">
        <w:rPr>
          <w:rFonts w:ascii="Times New Roman" w:hAnsi="Times New Roman" w:cs="Times New Roman"/>
          <w:sz w:val="28"/>
          <w:szCs w:val="28"/>
        </w:rPr>
        <w:t>Копаневой</w:t>
      </w:r>
      <w:proofErr w:type="spellEnd"/>
      <w:r w:rsidRPr="00FD4782">
        <w:rPr>
          <w:rFonts w:ascii="Times New Roman" w:hAnsi="Times New Roman" w:cs="Times New Roman"/>
          <w:sz w:val="28"/>
          <w:szCs w:val="28"/>
        </w:rPr>
        <w:t>. Интересные факты о её жизни и творчестве.</w:t>
      </w:r>
    </w:p>
    <w:p w14:paraId="10A5ED2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5. Рефлексия (3 мин) Анализ эмоциональной составляющей урока. </w:t>
      </w:r>
    </w:p>
    <w:p w14:paraId="48875EB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Задает вопросы («Два что»):</w:t>
      </w:r>
    </w:p>
    <w:p w14:paraId="0C4A384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Что вам дал сегодняшний урок? </w:t>
      </w:r>
    </w:p>
    <w:p w14:paraId="165DB77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Что на уроке вам понравилось больше всего? </w:t>
      </w:r>
    </w:p>
    <w:p w14:paraId="24530DA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Диалог с учителем, обсуждение. </w:t>
      </w:r>
    </w:p>
    <w:p w14:paraId="213F312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Оценивают свою работу и настроение на уроке, делают выводы.</w:t>
      </w:r>
    </w:p>
    <w:p w14:paraId="104CB60D" w14:textId="77777777" w:rsidR="00FD4782" w:rsidRPr="00FD4782" w:rsidRDefault="00FD4782" w:rsidP="00FD4782">
      <w:pPr>
        <w:jc w:val="both"/>
        <w:rPr>
          <w:rFonts w:ascii="Times New Roman" w:hAnsi="Times New Roman" w:cs="Times New Roman"/>
          <w:sz w:val="28"/>
          <w:szCs w:val="28"/>
        </w:rPr>
      </w:pPr>
    </w:p>
    <w:p w14:paraId="69F0DC40" w14:textId="76C34CDD" w:rsidR="00FD4782" w:rsidRPr="00FD4782" w:rsidRDefault="00FD4782" w:rsidP="00FD4782">
      <w:pPr>
        <w:jc w:val="both"/>
        <w:rPr>
          <w:rFonts w:ascii="Times New Roman" w:hAnsi="Times New Roman" w:cs="Times New Roman"/>
          <w:b/>
          <w:sz w:val="28"/>
          <w:szCs w:val="28"/>
        </w:rPr>
      </w:pPr>
      <w:r w:rsidRPr="00FD4782">
        <w:rPr>
          <w:rFonts w:ascii="Times New Roman" w:hAnsi="Times New Roman" w:cs="Times New Roman"/>
          <w:b/>
          <w:sz w:val="28"/>
          <w:szCs w:val="28"/>
        </w:rPr>
        <w:t xml:space="preserve">Урок </w:t>
      </w:r>
      <w:r>
        <w:rPr>
          <w:rFonts w:ascii="Times New Roman" w:hAnsi="Times New Roman" w:cs="Times New Roman"/>
          <w:b/>
          <w:sz w:val="28"/>
          <w:szCs w:val="28"/>
        </w:rPr>
        <w:t>5</w:t>
      </w:r>
      <w:r w:rsidRPr="00FD4782">
        <w:rPr>
          <w:rFonts w:ascii="Times New Roman" w:hAnsi="Times New Roman" w:cs="Times New Roman"/>
          <w:b/>
          <w:sz w:val="28"/>
          <w:szCs w:val="28"/>
        </w:rPr>
        <w:t>. Творчество В.И. Морозова</w:t>
      </w:r>
    </w:p>
    <w:p w14:paraId="583E60A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Учащимся предлагается познакомиться с творчеством российского писателя, поэта, драматурга Владимира Игоревича Морозова.</w:t>
      </w:r>
    </w:p>
    <w:p w14:paraId="6C1006D1"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Тема урока: жизнь и творчество В.И. Морозова</w:t>
      </w:r>
    </w:p>
    <w:p w14:paraId="3DE279A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Тип урока: изучение нового материала </w:t>
      </w:r>
    </w:p>
    <w:p w14:paraId="34630ED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Вид урока: урок-исследование.</w:t>
      </w:r>
    </w:p>
    <w:p w14:paraId="573DD10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Цели урока: изучить произведение «Вовка», познакомиться с жизнью кавалерист-девицы, развивать познавательный интерес, навыки самостоятельной работы с материалом.</w:t>
      </w:r>
    </w:p>
    <w:p w14:paraId="7989FCB2"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Задачи: </w:t>
      </w:r>
    </w:p>
    <w:p w14:paraId="3DB0271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Развить интерес учащихся 6 класса к Вятской литературе</w:t>
      </w:r>
    </w:p>
    <w:p w14:paraId="29D92D1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Способствовать формированию самостоятельности учеников</w:t>
      </w:r>
    </w:p>
    <w:p w14:paraId="0BA4D0D6"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Оборудования: хрестоматия, проектор с презентацией</w:t>
      </w:r>
    </w:p>
    <w:p w14:paraId="4CEC5BA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3.</w:t>
      </w:r>
      <w:r w:rsidRPr="00FD4782">
        <w:rPr>
          <w:rFonts w:ascii="Times New Roman" w:hAnsi="Times New Roman" w:cs="Times New Roman"/>
          <w:sz w:val="28"/>
          <w:szCs w:val="28"/>
        </w:rPr>
        <w:tab/>
        <w:t xml:space="preserve">Организационный момент (2 мин). </w:t>
      </w:r>
    </w:p>
    <w:p w14:paraId="22854BE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Приветствие, определение темы урока, эмоциональный настрой учащихся на урок.</w:t>
      </w:r>
    </w:p>
    <w:p w14:paraId="6EBD607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Приветствует учащихся, проверяет готовность класса к работе, присутствующих, объявляет тему урока, создаёт рабочий настрой на урок.</w:t>
      </w:r>
    </w:p>
    <w:p w14:paraId="72299721"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Эпиграф урока:</w:t>
      </w:r>
    </w:p>
    <w:p w14:paraId="4097C34D"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Ну как, собак вы больше не боитесь?</w:t>
      </w:r>
    </w:p>
    <w:p w14:paraId="192C339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Спасибо, доктор, сам не ожидал.</w:t>
      </w:r>
    </w:p>
    <w:p w14:paraId="4FC51BA6"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lastRenderedPageBreak/>
        <w:t>Моей отваге можно подивиться:</w:t>
      </w:r>
    </w:p>
    <w:p w14:paraId="57C294A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Я всех соседских покусал!</w:t>
      </w:r>
    </w:p>
    <w:p w14:paraId="5ECECE32" w14:textId="77777777" w:rsidR="00FD4782" w:rsidRPr="00FD4782" w:rsidRDefault="00FD4782" w:rsidP="00FD4782">
      <w:pPr>
        <w:jc w:val="both"/>
        <w:rPr>
          <w:rFonts w:ascii="Times New Roman" w:hAnsi="Times New Roman" w:cs="Times New Roman"/>
          <w:sz w:val="28"/>
          <w:szCs w:val="28"/>
        </w:rPr>
      </w:pPr>
      <w:proofErr w:type="spellStart"/>
      <w:r w:rsidRPr="00FD4782">
        <w:rPr>
          <w:rFonts w:ascii="Times New Roman" w:hAnsi="Times New Roman" w:cs="Times New Roman"/>
          <w:sz w:val="28"/>
          <w:szCs w:val="28"/>
        </w:rPr>
        <w:t>Н.В.Невесенко</w:t>
      </w:r>
      <w:proofErr w:type="spellEnd"/>
    </w:p>
    <w:p w14:paraId="3EC93F16"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Как Вы понимаете это высказывание? Сегодня на уроке мы попробуем открыть и объяснить для себя новые понятия.</w:t>
      </w:r>
    </w:p>
    <w:p w14:paraId="4986108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4.</w:t>
      </w:r>
      <w:r w:rsidRPr="00FD4782">
        <w:rPr>
          <w:rFonts w:ascii="Times New Roman" w:hAnsi="Times New Roman" w:cs="Times New Roman"/>
          <w:sz w:val="28"/>
          <w:szCs w:val="28"/>
        </w:rPr>
        <w:tab/>
        <w:t xml:space="preserve">Мотивационно-ориентировочный этап. (3 мин) </w:t>
      </w:r>
    </w:p>
    <w:p w14:paraId="3735B7B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Подготовка учащихся к активному и сознательному восприятию материала (проблемная ситуация). Давайте попробуем сформулировать тему нашего урока.</w:t>
      </w:r>
    </w:p>
    <w:p w14:paraId="22D657DA"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Внимание на экран -демонстрация слайдов: В.И. Морозов. Его творчество. Знакомы ли вы с Вятским писателем и его произведением «Вовка»? </w:t>
      </w:r>
    </w:p>
    <w:p w14:paraId="13F514A6"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Тема урока ТВОРЧЕСТВО В.И. МОРОЗОВА</w:t>
      </w:r>
    </w:p>
    <w:p w14:paraId="3C25DE99"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Сегодня на уроке мы познакомимся с произведением «Вовка»</w:t>
      </w:r>
    </w:p>
    <w:p w14:paraId="13D9799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3. Изучение нового материала</w:t>
      </w:r>
    </w:p>
    <w:p w14:paraId="191944F5"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Владимир Игоревич Морозов (14 июня 1953, Кырчаны, Кировская область — 2 марта 2022) — российский писатель, поэт, публицист, краевед, редактор. Член Союза журналистов СССР, член Союза писателей России, автор ряда книг для детей. Редактор вятского альманаха для детей «Вершки и корешки». Председатель правления Кировского областного отделения Союза писателей России (с 2009 года). Лауреат премии Кировской области по литературе и искусству (2004, 2010, 2013, 2016).</w:t>
      </w:r>
    </w:p>
    <w:p w14:paraId="797734F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Окончил Ленинградскую ордена Ленина лесотехническую академию им. С. М. Кирова по специальности инженер лесного хозяйства. Работал лесным таксатором, младшим научным сотрудником научно-исследовательского института лесной генетики и селекции, инженером охраны и защиты леса, лесничим, директором лесосеменной станции, государственным инспектором по охране леса. Учился на Высших литературных курсах.</w:t>
      </w:r>
    </w:p>
    <w:p w14:paraId="6D377F8E"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Рассказы и стихи Владимира Морозова публиковались в журналах: «Наш современник», «Юность», «Мурзилка», «Пионер», «Костёр», «Колобок», «Юный натуралист», «Начальная школа», «Чудеса и приключения», «Детское чтение для сердца и разума»; в альманахах и сборниках: «Истоки» (Москва, 1985), «Ключик» (Киров, 1989), «Звёздочка. Книга для октябрят на 1990 год» (Москва, 1989), «Светит месяц» (Москва, 1990), «Необычный дирижёр» (Москва, 1991), «Энциклопедия земли Вятской». Т. 2., «Литература» (Киров, 1995), «Чтоб не забылась та война. Вятские писатели и дети о Великой Отечественной» (Киров, 2005), «Наши птицы. Вятские писатели и учёные — </w:t>
      </w:r>
      <w:r w:rsidRPr="00FD4782">
        <w:rPr>
          <w:rFonts w:ascii="Times New Roman" w:hAnsi="Times New Roman" w:cs="Times New Roman"/>
          <w:sz w:val="28"/>
          <w:szCs w:val="28"/>
        </w:rPr>
        <w:lastRenderedPageBreak/>
        <w:t xml:space="preserve">о пернатых края» (Киров, 2006), «Вершки и корешки. Вятский альманах для детей». </w:t>
      </w:r>
      <w:proofErr w:type="spellStart"/>
      <w:r w:rsidRPr="00FD4782">
        <w:rPr>
          <w:rFonts w:ascii="Times New Roman" w:hAnsi="Times New Roman" w:cs="Times New Roman"/>
          <w:sz w:val="28"/>
          <w:szCs w:val="28"/>
        </w:rPr>
        <w:t>Вып</w:t>
      </w:r>
      <w:proofErr w:type="spellEnd"/>
      <w:r w:rsidRPr="00FD4782">
        <w:rPr>
          <w:rFonts w:ascii="Times New Roman" w:hAnsi="Times New Roman" w:cs="Times New Roman"/>
          <w:sz w:val="28"/>
          <w:szCs w:val="28"/>
        </w:rPr>
        <w:t>. № 3 (Киров, 2007), «50 писателей» (Москва, 2008).</w:t>
      </w:r>
    </w:p>
    <w:p w14:paraId="052561CD"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Владимир Морозов — автор более 20 книг для детей и взрослых. Первая книга «Рассказы о русском лесе» вышла в Москве в издательстве «Малыш» (1991), далее последовали книги «</w:t>
      </w:r>
      <w:proofErr w:type="spellStart"/>
      <w:r w:rsidRPr="00FD4782">
        <w:rPr>
          <w:rFonts w:ascii="Times New Roman" w:hAnsi="Times New Roman" w:cs="Times New Roman"/>
          <w:sz w:val="28"/>
          <w:szCs w:val="28"/>
        </w:rPr>
        <w:t>Сорочишка</w:t>
      </w:r>
      <w:proofErr w:type="spellEnd"/>
      <w:r w:rsidRPr="00FD4782">
        <w:rPr>
          <w:rFonts w:ascii="Times New Roman" w:hAnsi="Times New Roman" w:cs="Times New Roman"/>
          <w:sz w:val="28"/>
          <w:szCs w:val="28"/>
        </w:rPr>
        <w:t>» (1992), «Народный дневник» (2001), «Лесная елка» (2003) и др. Член Союза писателей России с 1992 года.</w:t>
      </w:r>
    </w:p>
    <w:p w14:paraId="0625A8A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Рассказ «Вовка» - захватывающая история о том, как обыкновенный мальчишка встретился на родной поселковой улице (рядом с домом) с голодной волчьей стаей (очень похоже, что это случай из детства автора). В 2015 году рассказ был издан для детей отдельной книжкой.</w:t>
      </w:r>
    </w:p>
    <w:p w14:paraId="6DC3C47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5. Подведение итогов урока. Домашнее задание (2 мин)</w:t>
      </w:r>
    </w:p>
    <w:p w14:paraId="0A54F31C"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 Сегодня на уроке отлично работали учащиеся…</w:t>
      </w:r>
    </w:p>
    <w:p w14:paraId="77FF1F9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Информирует о домашнем задании </w:t>
      </w:r>
    </w:p>
    <w:p w14:paraId="116C847B"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Обязательная часть: прочитать рассказ «Вовка» В.И. Морозова.</w:t>
      </w:r>
    </w:p>
    <w:p w14:paraId="0B23303D"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Дополнительная часть (по желанию): подготовить доклад/презентацию по биографии В.И. Морозова. Интересные факты о её жизни и творчестве.</w:t>
      </w:r>
    </w:p>
    <w:p w14:paraId="5FFE478F"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6. Рефлексия (3 мин) Анализ эмоциональной составляющей урока. </w:t>
      </w:r>
    </w:p>
    <w:p w14:paraId="390C2A04"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Задает вопросы («Два что»):</w:t>
      </w:r>
    </w:p>
    <w:p w14:paraId="22B4B8F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 Что вам дал сегодняшний урок? </w:t>
      </w:r>
    </w:p>
    <w:p w14:paraId="0A28A996"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 Что на уроке вам понравилось больше всего? </w:t>
      </w:r>
    </w:p>
    <w:p w14:paraId="54FE8867"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 xml:space="preserve">Диалог с учителем, обсуждение. </w:t>
      </w:r>
    </w:p>
    <w:p w14:paraId="43C3B800" w14:textId="77777777" w:rsidR="00FD4782" w:rsidRPr="00FD4782" w:rsidRDefault="00FD4782" w:rsidP="00FD4782">
      <w:pPr>
        <w:jc w:val="both"/>
        <w:rPr>
          <w:rFonts w:ascii="Times New Roman" w:hAnsi="Times New Roman" w:cs="Times New Roman"/>
          <w:sz w:val="28"/>
          <w:szCs w:val="28"/>
        </w:rPr>
      </w:pPr>
      <w:r w:rsidRPr="00FD4782">
        <w:rPr>
          <w:rFonts w:ascii="Times New Roman" w:hAnsi="Times New Roman" w:cs="Times New Roman"/>
          <w:sz w:val="28"/>
          <w:szCs w:val="28"/>
        </w:rPr>
        <w:t>Оценивают свою работу и настроение на уроке, делают выводы.</w:t>
      </w:r>
    </w:p>
    <w:p w14:paraId="4676B702" w14:textId="7F3E82E6" w:rsidR="00FD4782" w:rsidRDefault="00FD4782">
      <w:pPr>
        <w:rPr>
          <w:rFonts w:ascii="Times New Roman" w:hAnsi="Times New Roman" w:cs="Times New Roman"/>
          <w:sz w:val="28"/>
          <w:szCs w:val="28"/>
        </w:rPr>
      </w:pPr>
      <w:r>
        <w:rPr>
          <w:rFonts w:ascii="Times New Roman" w:hAnsi="Times New Roman" w:cs="Times New Roman"/>
          <w:sz w:val="28"/>
          <w:szCs w:val="28"/>
        </w:rPr>
        <w:br w:type="page"/>
      </w:r>
    </w:p>
    <w:p w14:paraId="71183776" w14:textId="45E1CBF8" w:rsidR="00B02AC4" w:rsidRPr="004A4473" w:rsidRDefault="00FD4782" w:rsidP="004A4473">
      <w:pPr>
        <w:jc w:val="both"/>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59264" behindDoc="1" locked="0" layoutInCell="1" allowOverlap="1" wp14:anchorId="6891CE16" wp14:editId="56EA8ACB">
            <wp:simplePos x="0" y="0"/>
            <wp:positionH relativeFrom="page">
              <wp:align>right</wp:align>
            </wp:positionH>
            <wp:positionV relativeFrom="paragraph">
              <wp:posOffset>0</wp:posOffset>
            </wp:positionV>
            <wp:extent cx="7543800" cy="9956165"/>
            <wp:effectExtent l="0" t="0" r="0" b="6985"/>
            <wp:wrapTight wrapText="bothSides">
              <wp:wrapPolygon edited="0">
                <wp:start x="0" y="0"/>
                <wp:lineTo x="0" y="21574"/>
                <wp:lineTo x="21545" y="21574"/>
                <wp:lineTo x="21545" y="0"/>
                <wp:lineTo x="0" y="0"/>
              </wp:wrapPolygon>
            </wp:wrapTight>
            <wp:docPr id="3" name="Рисунок 3" descr="Изображение выглядит как текст, игрушка, кукл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текст, игрушка, кукла&#10;&#10;Автоматически созданное описание"/>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43800" cy="9956165"/>
                    </a:xfrm>
                    <a:prstGeom prst="rect">
                      <a:avLst/>
                    </a:prstGeom>
                  </pic:spPr>
                </pic:pic>
              </a:graphicData>
            </a:graphic>
            <wp14:sizeRelH relativeFrom="margin">
              <wp14:pctWidth>0</wp14:pctWidth>
            </wp14:sizeRelH>
            <wp14:sizeRelV relativeFrom="margin">
              <wp14:pctHeight>0</wp14:pctHeight>
            </wp14:sizeRelV>
          </wp:anchor>
        </w:drawing>
      </w:r>
    </w:p>
    <w:sectPr w:rsidR="00B02AC4" w:rsidRPr="004A44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857F9"/>
    <w:multiLevelType w:val="hybridMultilevel"/>
    <w:tmpl w:val="5C6CF022"/>
    <w:lvl w:ilvl="0" w:tplc="CF34A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DC1A13"/>
    <w:multiLevelType w:val="hybridMultilevel"/>
    <w:tmpl w:val="8548BC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D3514A9"/>
    <w:multiLevelType w:val="hybridMultilevel"/>
    <w:tmpl w:val="9B28B590"/>
    <w:lvl w:ilvl="0" w:tplc="CF34A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722A94"/>
    <w:multiLevelType w:val="hybridMultilevel"/>
    <w:tmpl w:val="80AE1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BD7497"/>
    <w:multiLevelType w:val="hybridMultilevel"/>
    <w:tmpl w:val="290055EC"/>
    <w:lvl w:ilvl="0" w:tplc="CF34A4C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770970644">
    <w:abstractNumId w:val="3"/>
  </w:num>
  <w:num w:numId="2" w16cid:durableId="1807310195">
    <w:abstractNumId w:val="4"/>
  </w:num>
  <w:num w:numId="3" w16cid:durableId="114376640">
    <w:abstractNumId w:val="2"/>
  </w:num>
  <w:num w:numId="4" w16cid:durableId="407389476">
    <w:abstractNumId w:val="0"/>
  </w:num>
  <w:num w:numId="5" w16cid:durableId="1435978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473"/>
    <w:rsid w:val="0004461C"/>
    <w:rsid w:val="002629B8"/>
    <w:rsid w:val="002F339D"/>
    <w:rsid w:val="00473936"/>
    <w:rsid w:val="004A4473"/>
    <w:rsid w:val="005F0E07"/>
    <w:rsid w:val="00B02AC4"/>
    <w:rsid w:val="00C94D77"/>
    <w:rsid w:val="00CF2A05"/>
    <w:rsid w:val="00F4586E"/>
    <w:rsid w:val="00FD4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EE42"/>
  <w15:chartTrackingRefBased/>
  <w15:docId w15:val="{83CD09A7-A7D8-4470-A0FC-EEEBC4C9A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3936"/>
    <w:rPr>
      <w:color w:val="0563C1" w:themeColor="hyperlink"/>
      <w:u w:val="single"/>
    </w:rPr>
  </w:style>
  <w:style w:type="character" w:styleId="a4">
    <w:name w:val="Unresolved Mention"/>
    <w:basedOn w:val="a0"/>
    <w:uiPriority w:val="99"/>
    <w:semiHidden/>
    <w:unhideWhenUsed/>
    <w:rsid w:val="00473936"/>
    <w:rPr>
      <w:color w:val="605E5C"/>
      <w:shd w:val="clear" w:color="auto" w:fill="E1DFDD"/>
    </w:rPr>
  </w:style>
  <w:style w:type="paragraph" w:styleId="a5">
    <w:name w:val="List Paragraph"/>
    <w:basedOn w:val="a"/>
    <w:uiPriority w:val="34"/>
    <w:qFormat/>
    <w:rsid w:val="004739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498062">
      <w:bodyDiv w:val="1"/>
      <w:marLeft w:val="0"/>
      <w:marRight w:val="0"/>
      <w:marTop w:val="0"/>
      <w:marBottom w:val="0"/>
      <w:divBdr>
        <w:top w:val="none" w:sz="0" w:space="0" w:color="auto"/>
        <w:left w:val="none" w:sz="0" w:space="0" w:color="auto"/>
        <w:bottom w:val="none" w:sz="0" w:space="0" w:color="auto"/>
        <w:right w:val="none" w:sz="0" w:space="0" w:color="auto"/>
      </w:divBdr>
    </w:div>
    <w:div w:id="1742750866">
      <w:bodyDiv w:val="1"/>
      <w:marLeft w:val="0"/>
      <w:marRight w:val="0"/>
      <w:marTop w:val="0"/>
      <w:marBottom w:val="0"/>
      <w:divBdr>
        <w:top w:val="none" w:sz="0" w:space="0" w:color="auto"/>
        <w:left w:val="none" w:sz="0" w:space="0" w:color="auto"/>
        <w:bottom w:val="none" w:sz="0" w:space="0" w:color="auto"/>
        <w:right w:val="none" w:sz="0" w:space="0" w:color="auto"/>
      </w:divBdr>
    </w:div>
    <w:div w:id="188567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4504</Words>
  <Characters>25678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Левенцова</dc:creator>
  <cp:keywords/>
  <dc:description/>
  <cp:lastModifiedBy>Дарья Матвеева</cp:lastModifiedBy>
  <cp:revision>2</cp:revision>
  <dcterms:created xsi:type="dcterms:W3CDTF">2022-04-07T19:54:00Z</dcterms:created>
  <dcterms:modified xsi:type="dcterms:W3CDTF">2022-04-07T19:54:00Z</dcterms:modified>
</cp:coreProperties>
</file>